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1" w:rsidRDefault="00CF4491" w:rsidP="0004531E">
      <w:pPr>
        <w:spacing w:after="0"/>
        <w:ind w:left="3402" w:hanging="3402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BD20F3" w:rsidRPr="001C090E" w:rsidRDefault="00BD20F3" w:rsidP="00CF4491">
      <w:pPr>
        <w:spacing w:after="0" w:line="240" w:lineRule="auto"/>
        <w:ind w:left="3402" w:hanging="3402"/>
        <w:contextualSpacing/>
        <w:rPr>
          <w:rFonts w:asciiTheme="majorBidi" w:hAnsiTheme="majorBidi" w:cstheme="majorBidi"/>
          <w:sz w:val="32"/>
          <w:szCs w:val="32"/>
          <w:cs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  <w:cs/>
        </w:rPr>
        <w:t>หัวข้อการค้นคว้าแบบอิสระ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  <w:t>การยอมรับของผู้บริโภคต่อข้าวไรซ์เบอร์รี่และ</w:t>
      </w:r>
      <w:r w:rsidR="00CF4491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1C090E">
        <w:rPr>
          <w:rFonts w:asciiTheme="majorBidi" w:hAnsiTheme="majorBidi" w:cstheme="majorBidi"/>
          <w:sz w:val="32"/>
          <w:szCs w:val="32"/>
          <w:cs/>
        </w:rPr>
        <w:t xml:space="preserve">ข้าวเจ้าหอมนิล </w:t>
      </w:r>
      <w:r w:rsidR="005053C8" w:rsidRPr="001C090E">
        <w:rPr>
          <w:rFonts w:asciiTheme="majorBidi" w:hAnsiTheme="majorBidi" w:cstheme="majorBidi"/>
          <w:sz w:val="32"/>
          <w:szCs w:val="32"/>
          <w:cs/>
        </w:rPr>
        <w:t>ในอำเภอเมือง</w:t>
      </w:r>
      <w:r w:rsidRPr="001C090E">
        <w:rPr>
          <w:rFonts w:asciiTheme="majorBidi" w:hAnsiTheme="majorBidi" w:cstheme="majorBidi"/>
          <w:sz w:val="32"/>
          <w:szCs w:val="32"/>
          <w:cs/>
        </w:rPr>
        <w:t>เชียงใหม่</w:t>
      </w:r>
    </w:p>
    <w:p w:rsidR="00CF4491" w:rsidRDefault="00CF4491" w:rsidP="00CF4491">
      <w:pPr>
        <w:spacing w:after="0" w:line="240" w:lineRule="auto"/>
        <w:ind w:left="3402" w:hanging="3402"/>
        <w:rPr>
          <w:rFonts w:asciiTheme="majorBidi" w:hAnsiTheme="majorBidi" w:cstheme="majorBidi"/>
          <w:b/>
          <w:bCs/>
          <w:sz w:val="32"/>
          <w:szCs w:val="32"/>
        </w:rPr>
      </w:pPr>
    </w:p>
    <w:p w:rsidR="00BD20F3" w:rsidRPr="001C090E" w:rsidRDefault="00BD20F3" w:rsidP="00CF4491">
      <w:pPr>
        <w:spacing w:after="0" w:line="240" w:lineRule="auto"/>
        <w:ind w:left="3402" w:hanging="3402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  <w:t>นางสาวพนิตา  กิตตินานนท์</w:t>
      </w:r>
    </w:p>
    <w:p w:rsidR="00CF4491" w:rsidRDefault="00CF4491" w:rsidP="00CF4491">
      <w:pPr>
        <w:spacing w:after="0" w:line="240" w:lineRule="auto"/>
        <w:ind w:left="3402" w:hanging="3402"/>
        <w:rPr>
          <w:rFonts w:asciiTheme="majorBidi" w:hAnsiTheme="majorBidi" w:cstheme="majorBidi"/>
          <w:b/>
          <w:bCs/>
          <w:sz w:val="32"/>
          <w:szCs w:val="32"/>
        </w:rPr>
      </w:pPr>
    </w:p>
    <w:p w:rsidR="00BD20F3" w:rsidRPr="001C090E" w:rsidRDefault="00BD20F3" w:rsidP="00CF4491">
      <w:pPr>
        <w:spacing w:after="0" w:line="240" w:lineRule="auto"/>
        <w:ind w:left="3402" w:hanging="3402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  <w:cs/>
        </w:rPr>
        <w:t>ปริญญา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  <w:t xml:space="preserve">บริหารธุรกิจมหาบัณฑิต (การจัดการอุตสาหกรรมเกษตร)  </w:t>
      </w:r>
    </w:p>
    <w:p w:rsidR="00CF4491" w:rsidRDefault="00CF4491" w:rsidP="00CF4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D20F3" w:rsidRPr="001C090E" w:rsidRDefault="00BD20F3" w:rsidP="00CF4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  <w:cs/>
        </w:rPr>
        <w:t>อาจารย์ที่ปรึกษา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</w:r>
      <w:r w:rsidR="000554F4" w:rsidRPr="001C090E">
        <w:rPr>
          <w:rStyle w:val="style7"/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                                   </w:t>
      </w:r>
      <w:r w:rsidR="00640CFD" w:rsidRPr="001C090E">
        <w:rPr>
          <w:rStyle w:val="style7"/>
          <w:rFonts w:asciiTheme="majorBidi" w:hAnsiTheme="majorBidi" w:cstheme="majorBidi"/>
          <w:sz w:val="32"/>
          <w:szCs w:val="32"/>
          <w:shd w:val="clear" w:color="auto" w:fill="FFFFFF"/>
          <w:cs/>
        </w:rPr>
        <w:t>รอง</w:t>
      </w:r>
      <w:r w:rsidRPr="001C090E">
        <w:rPr>
          <w:rStyle w:val="style7"/>
          <w:rFonts w:asciiTheme="majorBidi" w:hAnsiTheme="majorBidi" w:cstheme="majorBidi"/>
          <w:sz w:val="32"/>
          <w:szCs w:val="32"/>
          <w:shd w:val="clear" w:color="auto" w:fill="FFFFFF"/>
          <w:cs/>
        </w:rPr>
        <w:t>ศาสตราจารย์ ดร.</w:t>
      </w:r>
      <w:r w:rsidRPr="001C090E">
        <w:rPr>
          <w:rFonts w:asciiTheme="majorBidi" w:eastAsia="AngsanaNew" w:hAnsiTheme="majorBidi" w:cstheme="majorBidi"/>
          <w:sz w:val="32"/>
          <w:szCs w:val="32"/>
          <w:cs/>
        </w:rPr>
        <w:t>นิรมล อุตมอ่าง</w:t>
      </w:r>
    </w:p>
    <w:p w:rsidR="00CF4491" w:rsidRDefault="00CF4491" w:rsidP="00CF4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05D9" w:rsidRPr="000F6650" w:rsidRDefault="00B47127" w:rsidP="00CF4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F6650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CF4491" w:rsidRDefault="00CF4491" w:rsidP="00CF4491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FD35D6" w:rsidRPr="001C090E" w:rsidRDefault="00640CFD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การสำรวจวิจัยนี้</w:t>
      </w:r>
      <w:r w:rsidR="00BD20F3" w:rsidRPr="001C090E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มีวัตถุประสงค์เพื่อศึกษาการยอมรับของผู้บริโภคต่อข้</w:t>
      </w:r>
      <w:r w:rsidR="001C090E">
        <w:rPr>
          <w:rFonts w:asciiTheme="majorBidi" w:hAnsiTheme="majorBidi" w:cstheme="majorBidi"/>
          <w:sz w:val="32"/>
          <w:szCs w:val="32"/>
          <w:cs/>
        </w:rPr>
        <w:t>าวไรซ์เบอร์รี่และข้าวเจ้าหอมนิล</w:t>
      </w:r>
      <w:r w:rsidR="001C09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20F3" w:rsidRPr="001C090E">
        <w:rPr>
          <w:rFonts w:asciiTheme="majorBidi" w:hAnsiTheme="majorBidi" w:cstheme="majorBidi"/>
          <w:sz w:val="32"/>
          <w:szCs w:val="32"/>
          <w:cs/>
        </w:rPr>
        <w:t>ในอำเภอเมือง</w:t>
      </w:r>
      <w:r w:rsidR="00B225E2" w:rsidRPr="001C090E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BD20F3" w:rsidRPr="001C090E">
        <w:rPr>
          <w:rFonts w:asciiTheme="majorBidi" w:hAnsiTheme="majorBidi" w:cstheme="majorBidi"/>
          <w:sz w:val="32"/>
          <w:szCs w:val="32"/>
          <w:cs/>
        </w:rPr>
        <w:t xml:space="preserve">เชียงใหม่ โดยการใช้แบบสอบถามเก็บข้อมูลจากผู้ตอบแบบสอบถาม </w:t>
      </w:r>
      <w:r w:rsidR="00BD20F3" w:rsidRPr="001C090E">
        <w:rPr>
          <w:rFonts w:asciiTheme="majorBidi" w:hAnsiTheme="majorBidi" w:cstheme="majorBidi"/>
          <w:sz w:val="32"/>
          <w:szCs w:val="32"/>
        </w:rPr>
        <w:t xml:space="preserve">400 </w:t>
      </w:r>
      <w:r w:rsidR="00BD20F3" w:rsidRPr="001C090E">
        <w:rPr>
          <w:rFonts w:asciiTheme="majorBidi" w:hAnsiTheme="majorBidi" w:cstheme="majorBidi"/>
          <w:sz w:val="32"/>
          <w:szCs w:val="32"/>
          <w:cs/>
        </w:rPr>
        <w:t xml:space="preserve">คน ในอำเภอเมืองเชียงใหม่ และมีการทดสอบการยอมรับโดยใช้ </w:t>
      </w:r>
      <w:r w:rsidRPr="001C090E">
        <w:rPr>
          <w:rFonts w:asciiTheme="majorBidi" w:hAnsiTheme="majorBidi" w:cstheme="majorBidi"/>
          <w:sz w:val="32"/>
          <w:szCs w:val="32"/>
        </w:rPr>
        <w:t>H</w:t>
      </w:r>
      <w:r w:rsidR="00BD20F3" w:rsidRPr="001C090E">
        <w:rPr>
          <w:rFonts w:asciiTheme="majorBidi" w:hAnsiTheme="majorBidi" w:cstheme="majorBidi"/>
          <w:sz w:val="32"/>
          <w:szCs w:val="32"/>
        </w:rPr>
        <w:t>edonic scale</w:t>
      </w:r>
      <w:r w:rsidRPr="001C090E">
        <w:rPr>
          <w:rFonts w:asciiTheme="majorBidi" w:hAnsiTheme="majorBidi" w:cstheme="majorBidi"/>
          <w:sz w:val="32"/>
          <w:szCs w:val="32"/>
        </w:rPr>
        <w:t xml:space="preserve"> 9 </w:t>
      </w:r>
      <w:r w:rsidRPr="001C090E">
        <w:rPr>
          <w:rFonts w:asciiTheme="majorBidi" w:hAnsiTheme="majorBidi" w:cstheme="majorBidi"/>
          <w:sz w:val="32"/>
          <w:szCs w:val="32"/>
          <w:cs/>
        </w:rPr>
        <w:t>คะแนน</w:t>
      </w:r>
      <w:r w:rsidR="00BD20F3" w:rsidRPr="001C090E">
        <w:rPr>
          <w:rFonts w:asciiTheme="majorBidi" w:hAnsiTheme="majorBidi" w:cstheme="majorBidi"/>
          <w:sz w:val="32"/>
          <w:szCs w:val="32"/>
          <w:cs/>
        </w:rPr>
        <w:t xml:space="preserve">ให้ผู้ตอบแบบสอบถามทำการชิมข้าวไรซ์เบอร์รี่และข้าวหอมนิลและให้คะแนนการยอมรับในด้านต่างๆ </w:t>
      </w:r>
      <w:r w:rsidR="00FD35D6" w:rsidRPr="001C090E">
        <w:rPr>
          <w:rFonts w:asciiTheme="majorBidi" w:hAnsiTheme="majorBidi" w:cstheme="majorBidi"/>
          <w:sz w:val="32"/>
          <w:szCs w:val="32"/>
          <w:cs/>
        </w:rPr>
        <w:t>โดยใช้ข้าวไรซ์เบอร์รี่และข้าวหอมนิลที่หุงด้วยหม้อหุงข้าวไฟฟ้า ในสัดส่วนของน้ำและข้าวที่เท่ากัน</w:t>
      </w:r>
    </w:p>
    <w:p w:rsidR="00640CFD" w:rsidRPr="001C090E" w:rsidRDefault="00640CFD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จากข้อมูลส่วนตัวของผู้ตอบแบบสอบถาม พบว่าผู้ตอบแบบส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อบถามเป็นเพศหญิงร้อยละ </w:t>
      </w:r>
      <w:r w:rsidR="009B6994" w:rsidRPr="001C090E">
        <w:rPr>
          <w:rFonts w:asciiTheme="majorBidi" w:hAnsiTheme="majorBidi" w:cstheme="majorBidi"/>
          <w:sz w:val="32"/>
          <w:szCs w:val="32"/>
        </w:rPr>
        <w:t>56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และเพศชายร้อยละ </w:t>
      </w:r>
      <w:r w:rsidR="009B6994" w:rsidRPr="001C090E">
        <w:rPr>
          <w:rFonts w:asciiTheme="majorBidi" w:hAnsiTheme="majorBidi" w:cstheme="majorBidi"/>
          <w:sz w:val="32"/>
          <w:szCs w:val="32"/>
        </w:rPr>
        <w:t>44</w:t>
      </w:r>
      <w:r w:rsidR="00D20D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>ส่วนใหญ่มีอาชีพรับจ้างทั่วไป</w:t>
      </w:r>
      <w:r w:rsidR="009B6994" w:rsidRPr="001C090E">
        <w:rPr>
          <w:rFonts w:asciiTheme="majorBidi" w:hAnsiTheme="majorBidi" w:cstheme="majorBidi"/>
          <w:sz w:val="32"/>
          <w:szCs w:val="32"/>
        </w:rPr>
        <w:t xml:space="preserve"> 116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 คนเท่ากับร้อยละ </w:t>
      </w:r>
      <w:r w:rsidR="009B6994" w:rsidRPr="001C090E">
        <w:rPr>
          <w:rFonts w:asciiTheme="majorBidi" w:hAnsiTheme="majorBidi" w:cstheme="majorBidi"/>
          <w:sz w:val="32"/>
          <w:szCs w:val="32"/>
        </w:rPr>
        <w:t>29</w:t>
      </w:r>
      <w:r w:rsidR="008B61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การศึกษาระดับปริญญาตรี </w:t>
      </w:r>
      <w:r w:rsidR="009B6994" w:rsidRPr="001C090E">
        <w:rPr>
          <w:rFonts w:asciiTheme="majorBidi" w:hAnsiTheme="majorBidi" w:cstheme="majorBidi"/>
          <w:sz w:val="32"/>
          <w:szCs w:val="32"/>
        </w:rPr>
        <w:t xml:space="preserve">176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คนเท่ากับ ร้อยละ </w:t>
      </w:r>
      <w:r w:rsidR="009B6994" w:rsidRPr="001C090E">
        <w:rPr>
          <w:rFonts w:asciiTheme="majorBidi" w:hAnsiTheme="majorBidi" w:cstheme="majorBidi"/>
          <w:sz w:val="32"/>
          <w:szCs w:val="32"/>
        </w:rPr>
        <w:t>44</w:t>
      </w:r>
      <w:r w:rsidR="00D20D99">
        <w:rPr>
          <w:rFonts w:asciiTheme="majorBidi" w:hAnsiTheme="majorBidi" w:cstheme="majorBidi"/>
          <w:sz w:val="32"/>
          <w:szCs w:val="32"/>
        </w:rPr>
        <w:t xml:space="preserve"> </w:t>
      </w:r>
      <w:r w:rsidRPr="001C090E">
        <w:rPr>
          <w:rFonts w:asciiTheme="majorBidi" w:hAnsiTheme="majorBidi" w:cstheme="majorBidi"/>
          <w:sz w:val="32"/>
          <w:szCs w:val="32"/>
          <w:cs/>
        </w:rPr>
        <w:t xml:space="preserve">ส่วนใหญ่มีอายุ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มีอายุระหว่าง </w:t>
      </w:r>
      <w:r w:rsidR="009B6994" w:rsidRPr="001C090E">
        <w:rPr>
          <w:rFonts w:asciiTheme="majorBidi" w:hAnsiTheme="majorBidi" w:cstheme="majorBidi"/>
          <w:sz w:val="32"/>
          <w:szCs w:val="32"/>
        </w:rPr>
        <w:t xml:space="preserve">41-60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>ปี</w:t>
      </w:r>
      <w:r w:rsidR="002A62E7" w:rsidRPr="001C090E">
        <w:rPr>
          <w:rFonts w:asciiTheme="majorBidi" w:hAnsiTheme="majorBidi" w:cstheme="majorBidi"/>
          <w:sz w:val="32"/>
          <w:szCs w:val="32"/>
          <w:cs/>
        </w:rPr>
        <w:t xml:space="preserve">และ 60 ปีขึ้นไป </w:t>
      </w:r>
      <w:r w:rsidR="009B6994" w:rsidRPr="001C090E">
        <w:rPr>
          <w:rFonts w:asciiTheme="majorBidi" w:hAnsiTheme="majorBidi" w:cstheme="majorBidi"/>
          <w:sz w:val="32"/>
          <w:szCs w:val="32"/>
        </w:rPr>
        <w:t xml:space="preserve">105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คน เท่ากับร้อยละ </w:t>
      </w:r>
      <w:r w:rsidR="00F31A2B" w:rsidRPr="001C090E">
        <w:rPr>
          <w:rFonts w:asciiTheme="majorBidi" w:hAnsiTheme="majorBidi" w:cstheme="majorBidi"/>
          <w:sz w:val="32"/>
          <w:szCs w:val="32"/>
        </w:rPr>
        <w:t>26.3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 ส่วนใหญ่มีรายได้เฉลี่ยต่อเดือนน้อยกว่า </w:t>
      </w:r>
      <w:r w:rsidR="009B6994" w:rsidRPr="001C090E">
        <w:rPr>
          <w:rFonts w:asciiTheme="majorBidi" w:hAnsiTheme="majorBidi" w:cstheme="majorBidi"/>
          <w:sz w:val="32"/>
          <w:szCs w:val="32"/>
        </w:rPr>
        <w:t>5,000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9B6994" w:rsidRPr="001C090E">
        <w:rPr>
          <w:rFonts w:asciiTheme="majorBidi" w:hAnsiTheme="majorBidi" w:cstheme="majorBidi"/>
          <w:sz w:val="32"/>
          <w:szCs w:val="32"/>
        </w:rPr>
        <w:t xml:space="preserve">121 </w:t>
      </w:r>
      <w:r w:rsidR="009B6994" w:rsidRPr="001C090E">
        <w:rPr>
          <w:rFonts w:asciiTheme="majorBidi" w:hAnsiTheme="majorBidi" w:cstheme="majorBidi"/>
          <w:sz w:val="32"/>
          <w:szCs w:val="32"/>
          <w:cs/>
        </w:rPr>
        <w:t xml:space="preserve">คนเท่ากับร้อยละ </w:t>
      </w:r>
      <w:r w:rsidR="009B6994" w:rsidRPr="001C090E">
        <w:rPr>
          <w:rFonts w:asciiTheme="majorBidi" w:hAnsiTheme="majorBidi" w:cstheme="majorBidi"/>
          <w:sz w:val="32"/>
          <w:szCs w:val="32"/>
        </w:rPr>
        <w:t>30.3</w:t>
      </w:r>
    </w:p>
    <w:p w:rsidR="00D83ADF" w:rsidRPr="001C090E" w:rsidRDefault="00FD35D6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ผลในด้าน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>การบริโภคข้าวสี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>พบว่าเป็นเพศหญิง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>ส่วนมากเคยบริโภคข้าวสี (ร้อยละ</w:t>
      </w:r>
      <w:r w:rsidR="009B6994" w:rsidRPr="001C090E">
        <w:rPr>
          <w:rFonts w:asciiTheme="majorBidi" w:hAnsiTheme="majorBidi" w:cstheme="majorBidi"/>
          <w:sz w:val="32"/>
          <w:szCs w:val="32"/>
        </w:rPr>
        <w:t>50.90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>)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 xml:space="preserve"> ผู้ตอบแบบสอบถามเพศชายส่วนใหญ่ไม่เคยรับประทานข้าวมีสี ผู้ตอบแบบสอบถามที่เคยรับประทานข้าวมีสีจะเคยรับประทานข้าวไรซ์เบอร์รี่เป็นส่วนใหญ่ 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>(ร้อยละ</w:t>
      </w:r>
      <w:r w:rsidR="009B6994" w:rsidRPr="001C090E">
        <w:rPr>
          <w:rFonts w:asciiTheme="majorBidi" w:hAnsiTheme="majorBidi" w:cstheme="majorBidi"/>
          <w:sz w:val="32"/>
          <w:szCs w:val="32"/>
        </w:rPr>
        <w:t>53.18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>)</w:t>
      </w:r>
      <w:r w:rsidR="00C73E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 xml:space="preserve">บุคคลที่มีอิทธิพลต่อการซื้อข้าวเพื่อสุขภาพคือ ตนเอง และจะนิยมซื้อขนาด </w:t>
      </w:r>
      <w:r w:rsidR="00025A82" w:rsidRPr="001C090E">
        <w:rPr>
          <w:rFonts w:asciiTheme="majorBidi" w:hAnsiTheme="majorBidi" w:cstheme="majorBidi"/>
          <w:sz w:val="32"/>
          <w:szCs w:val="32"/>
        </w:rPr>
        <w:t xml:space="preserve">1 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>กิโลกรัม</w:t>
      </w:r>
      <w:r w:rsidR="003C12C6" w:rsidRPr="001C090E">
        <w:rPr>
          <w:rFonts w:asciiTheme="majorBidi" w:hAnsiTheme="majorBidi" w:cstheme="majorBidi"/>
          <w:sz w:val="32"/>
          <w:szCs w:val="32"/>
        </w:rPr>
        <w:t>(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D83ADF" w:rsidRPr="001C090E">
        <w:rPr>
          <w:rFonts w:asciiTheme="majorBidi" w:hAnsiTheme="majorBidi" w:cstheme="majorBidi"/>
          <w:sz w:val="32"/>
          <w:szCs w:val="32"/>
        </w:rPr>
        <w:t>56.3</w:t>
      </w:r>
      <w:r w:rsidR="003C12C6" w:rsidRPr="001C090E">
        <w:rPr>
          <w:rFonts w:asciiTheme="majorBidi" w:hAnsiTheme="majorBidi" w:cstheme="majorBidi"/>
          <w:sz w:val="32"/>
          <w:szCs w:val="32"/>
        </w:rPr>
        <w:t>)</w:t>
      </w:r>
      <w:r w:rsidR="00C73E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0CFD" w:rsidRPr="001C090E">
        <w:rPr>
          <w:rFonts w:asciiTheme="majorBidi" w:hAnsiTheme="majorBidi" w:cstheme="majorBidi"/>
          <w:sz w:val="32"/>
          <w:szCs w:val="32"/>
          <w:cs/>
        </w:rPr>
        <w:t xml:space="preserve">ความถี่ในการบริโภค </w:t>
      </w:r>
      <w:r w:rsidR="00D83ADF" w:rsidRPr="001C090E">
        <w:rPr>
          <w:rFonts w:asciiTheme="majorBidi" w:eastAsia="Times New Roman" w:hAnsiTheme="majorBidi" w:cstheme="majorBidi"/>
          <w:sz w:val="32"/>
          <w:szCs w:val="32"/>
        </w:rPr>
        <w:t xml:space="preserve">2-6 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>ครั้งต่อสัปดาห์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 ร้อยละ </w:t>
      </w:r>
      <w:r w:rsidR="00D83ADF" w:rsidRPr="001C090E">
        <w:rPr>
          <w:rFonts w:asciiTheme="majorBidi" w:hAnsiTheme="majorBidi" w:cstheme="majorBidi"/>
          <w:sz w:val="32"/>
          <w:szCs w:val="32"/>
        </w:rPr>
        <w:t xml:space="preserve">39.3 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>เหตุผลในการรับประทานข้าวมีสีคือมีคุณค่าทางอาหารสูง</w:t>
      </w:r>
      <w:r w:rsidR="003C12C6" w:rsidRPr="001C090E">
        <w:rPr>
          <w:rFonts w:asciiTheme="majorBidi" w:hAnsiTheme="majorBidi" w:cstheme="majorBidi"/>
          <w:sz w:val="32"/>
          <w:szCs w:val="32"/>
        </w:rPr>
        <w:t>(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DE4196" w:rsidRPr="001C090E">
        <w:rPr>
          <w:rFonts w:asciiTheme="majorBidi" w:hAnsiTheme="majorBidi" w:cstheme="majorBidi"/>
          <w:sz w:val="32"/>
          <w:szCs w:val="32"/>
        </w:rPr>
        <w:t>63.7</w:t>
      </w:r>
      <w:r w:rsidR="003C12C6" w:rsidRPr="001C090E">
        <w:rPr>
          <w:rFonts w:asciiTheme="majorBidi" w:hAnsiTheme="majorBidi" w:cstheme="majorBidi"/>
          <w:sz w:val="32"/>
          <w:szCs w:val="32"/>
        </w:rPr>
        <w:t>)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>มีแหล่งข้อมูลข้าวมีสี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>จาก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>เอกสารแนะนำผลิตภัณฑ์</w:t>
      </w:r>
      <w:r w:rsidR="00EC4DC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C12C6" w:rsidRPr="001C090E">
        <w:rPr>
          <w:rFonts w:asciiTheme="majorBidi" w:eastAsia="Times New Roman" w:hAnsiTheme="majorBidi" w:cstheme="majorBidi"/>
          <w:sz w:val="32"/>
          <w:szCs w:val="32"/>
        </w:rPr>
        <w:t>(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 xml:space="preserve">ร้อยละ </w:t>
      </w:r>
      <w:r w:rsidR="00D83ADF" w:rsidRPr="001C090E">
        <w:rPr>
          <w:rFonts w:asciiTheme="majorBidi" w:eastAsia="Times New Roman" w:hAnsiTheme="majorBidi" w:cstheme="majorBidi"/>
          <w:sz w:val="32"/>
          <w:szCs w:val="32"/>
        </w:rPr>
        <w:t>65.9</w:t>
      </w:r>
      <w:r w:rsidR="003C12C6" w:rsidRPr="001C090E">
        <w:rPr>
          <w:rFonts w:asciiTheme="majorBidi" w:eastAsia="Times New Roman" w:hAnsiTheme="majorBidi" w:cstheme="majorBidi"/>
          <w:sz w:val="32"/>
          <w:szCs w:val="32"/>
        </w:rPr>
        <w:t>)</w:t>
      </w:r>
      <w:r w:rsidR="00C73E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B225E2" w:rsidRPr="001C090E">
        <w:rPr>
          <w:rFonts w:asciiTheme="majorBidi" w:hAnsiTheme="majorBidi" w:cstheme="majorBidi"/>
          <w:sz w:val="32"/>
          <w:szCs w:val="32"/>
          <w:cs/>
        </w:rPr>
        <w:t>สถานที่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ซื้อที่ห้างสรรพสินค้า </w:t>
      </w:r>
      <w:r w:rsidR="003C12C6" w:rsidRPr="001C090E">
        <w:rPr>
          <w:rFonts w:asciiTheme="majorBidi" w:hAnsiTheme="majorBidi" w:cstheme="majorBidi"/>
          <w:sz w:val="32"/>
          <w:szCs w:val="32"/>
        </w:rPr>
        <w:t>(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D83ADF" w:rsidRPr="001C090E">
        <w:rPr>
          <w:rFonts w:asciiTheme="majorBidi" w:hAnsiTheme="majorBidi" w:cstheme="majorBidi"/>
          <w:sz w:val="32"/>
          <w:szCs w:val="32"/>
        </w:rPr>
        <w:t>69.9</w:t>
      </w:r>
      <w:r w:rsidR="003C12C6" w:rsidRPr="001C090E">
        <w:rPr>
          <w:rFonts w:asciiTheme="majorBidi" w:hAnsiTheme="majorBidi" w:cstheme="majorBidi"/>
          <w:sz w:val="32"/>
          <w:szCs w:val="32"/>
        </w:rPr>
        <w:t>)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สัดส่วนในการหุงข้าวมีสีต่อข้าวขาวคือหุงข้าวมีสีล้วน </w:t>
      </w:r>
      <w:r w:rsidR="003C12C6" w:rsidRPr="001C090E">
        <w:rPr>
          <w:rFonts w:asciiTheme="majorBidi" w:hAnsiTheme="majorBidi" w:cstheme="majorBidi"/>
          <w:sz w:val="32"/>
          <w:szCs w:val="32"/>
        </w:rPr>
        <w:t>(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D83ADF" w:rsidRPr="001C090E">
        <w:rPr>
          <w:rFonts w:asciiTheme="majorBidi" w:hAnsiTheme="majorBidi" w:cstheme="majorBidi"/>
          <w:sz w:val="32"/>
          <w:szCs w:val="32"/>
        </w:rPr>
        <w:t>41.6</w:t>
      </w:r>
      <w:r w:rsidR="003C12C6" w:rsidRPr="001C090E">
        <w:rPr>
          <w:rFonts w:asciiTheme="majorBidi" w:hAnsiTheme="majorBidi" w:cstheme="majorBidi"/>
          <w:sz w:val="32"/>
          <w:szCs w:val="32"/>
        </w:rPr>
        <w:t>)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 ส่วนใหญ่ทราบว่า </w:t>
      </w:r>
      <w:r w:rsidR="00D83ADF" w:rsidRPr="001C090E">
        <w:rPr>
          <w:rFonts w:asciiTheme="majorBidi" w:eastAsia="Times New Roman" w:hAnsiTheme="majorBidi" w:cstheme="majorBidi"/>
          <w:sz w:val="32"/>
          <w:szCs w:val="32"/>
          <w:cs/>
        </w:rPr>
        <w:t>ข้าวไรซ์เบอร์รี่พัฒนามาจากข้าวหอมนิล</w:t>
      </w:r>
      <w:r w:rsidR="00C73E1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3C12C6" w:rsidRPr="001C090E">
        <w:rPr>
          <w:rFonts w:asciiTheme="majorBidi" w:hAnsiTheme="majorBidi" w:cstheme="majorBidi"/>
          <w:sz w:val="32"/>
          <w:szCs w:val="32"/>
        </w:rPr>
        <w:t>(</w:t>
      </w:r>
      <w:r w:rsidR="00D83ADF" w:rsidRPr="001C090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D83ADF" w:rsidRPr="001C090E">
        <w:rPr>
          <w:rFonts w:asciiTheme="majorBidi" w:hAnsiTheme="majorBidi" w:cstheme="majorBidi"/>
          <w:sz w:val="32"/>
          <w:szCs w:val="32"/>
        </w:rPr>
        <w:t>61.8</w:t>
      </w:r>
      <w:r w:rsidR="003C12C6" w:rsidRPr="001C090E">
        <w:rPr>
          <w:rFonts w:asciiTheme="majorBidi" w:hAnsiTheme="majorBidi" w:cstheme="majorBidi"/>
          <w:sz w:val="32"/>
          <w:szCs w:val="32"/>
        </w:rPr>
        <w:t>)</w:t>
      </w:r>
    </w:p>
    <w:p w:rsidR="003C6309" w:rsidRPr="001C090E" w:rsidRDefault="003C6309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lastRenderedPageBreak/>
        <w:t>ด้านปัจจัยส่วนผสมทางการตลาด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>จากการวิเคราะห์ปัจจัย</w:t>
      </w:r>
      <w:r w:rsidRPr="001C090E">
        <w:rPr>
          <w:rFonts w:asciiTheme="majorBidi" w:hAnsiTheme="majorBidi" w:cstheme="majorBidi"/>
          <w:sz w:val="32"/>
          <w:szCs w:val="32"/>
          <w:cs/>
        </w:rPr>
        <w:t>พบว่า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 ประกอบด้วย </w:t>
      </w:r>
      <w:r w:rsidR="00D83ADF" w:rsidRPr="001C090E">
        <w:rPr>
          <w:rFonts w:asciiTheme="majorBidi" w:hAnsiTheme="majorBidi" w:cstheme="majorBidi"/>
          <w:sz w:val="32"/>
          <w:szCs w:val="32"/>
        </w:rPr>
        <w:t>5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>ปัจจัย ได้แก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่ ปัจจัยด้านราคาปัจจัยด้านบรรจุภัณฑ์และสถานที่การจัดจำหน่ายปัจจัยด้านคุณภาพและความปลอดภัยปัจจัยด้านผลิตภัณฑ์และการประชาสัมพันธ์ปัจจัยด้านสารอาหารและความสะดวกโดยปัจจัยด้านราคา</w:t>
      </w:r>
      <w:r w:rsidRPr="001C090E">
        <w:rPr>
          <w:rFonts w:asciiTheme="majorBidi" w:hAnsiTheme="majorBidi" w:cstheme="majorBidi"/>
          <w:sz w:val="32"/>
          <w:szCs w:val="32"/>
          <w:cs/>
        </w:rPr>
        <w:t xml:space="preserve">มีอิทธิพลต่อการตัดสินใจซื้อข้าวเพื่อสุขภาพมากที่สุด โดยค่า </w:t>
      </w:r>
      <w:r w:rsidRPr="001C090E">
        <w:rPr>
          <w:rFonts w:asciiTheme="majorBidi" w:hAnsiTheme="majorBidi" w:cstheme="majorBidi"/>
          <w:sz w:val="32"/>
          <w:szCs w:val="32"/>
        </w:rPr>
        <w:t xml:space="preserve">% of Variance  </w:t>
      </w:r>
      <w:r w:rsidRPr="001C090E">
        <w:rPr>
          <w:rFonts w:asciiTheme="majorBidi" w:hAnsiTheme="majorBidi" w:cstheme="majorBidi"/>
          <w:sz w:val="32"/>
          <w:szCs w:val="32"/>
          <w:cs/>
        </w:rPr>
        <w:t xml:space="preserve">ที่มีค่า </w:t>
      </w:r>
      <w:r w:rsidR="00E84311" w:rsidRPr="001C090E">
        <w:rPr>
          <w:rFonts w:asciiTheme="majorBidi" w:hAnsiTheme="majorBidi" w:cstheme="majorBidi"/>
          <w:sz w:val="32"/>
          <w:szCs w:val="32"/>
        </w:rPr>
        <w:t>17.03</w:t>
      </w:r>
      <w:r w:rsidRPr="001C090E">
        <w:rPr>
          <w:rFonts w:asciiTheme="majorBidi" w:hAnsiTheme="majorBidi" w:cstheme="majorBidi"/>
          <w:sz w:val="32"/>
          <w:szCs w:val="32"/>
          <w:cs/>
        </w:rPr>
        <w:t xml:space="preserve"> ซึ่งสูงกว่าทุกปัจจัย</w:t>
      </w:r>
    </w:p>
    <w:p w:rsidR="00025A82" w:rsidRPr="001C090E" w:rsidRDefault="00DE4196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ด้านการยอมรับข้าวไรซ์เบอร์รี่</w:t>
      </w:r>
      <w:r w:rsidR="00025A82" w:rsidRPr="001C090E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3C6309" w:rsidRPr="001C090E">
        <w:rPr>
          <w:rFonts w:asciiTheme="majorBidi" w:hAnsiTheme="majorBidi" w:cstheme="majorBidi"/>
          <w:sz w:val="32"/>
          <w:szCs w:val="32"/>
          <w:cs/>
        </w:rPr>
        <w:t>ผู้ตอบแบบสอบถามให้คะแนนการยอมรับข้าวไรซ์เบอร์รี่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 xml:space="preserve">ด้านความชอบโดยรวม </w:t>
      </w:r>
      <w:r w:rsidRPr="001C090E">
        <w:rPr>
          <w:rFonts w:asciiTheme="majorBidi" w:hAnsiTheme="majorBidi" w:cstheme="majorBidi"/>
          <w:sz w:val="32"/>
          <w:szCs w:val="32"/>
          <w:cs/>
        </w:rPr>
        <w:t>สี ลักษะปรากฏ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 xml:space="preserve"> กลิ่น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โดยรวม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 xml:space="preserve"> รสชาติ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โดยรวม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>เนื้อสัมผัส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โดยรวม</w:t>
      </w:r>
      <w:r w:rsidRPr="001C090E">
        <w:rPr>
          <w:rFonts w:asciiTheme="majorBidi" w:hAnsiTheme="majorBidi" w:cstheme="majorBidi"/>
          <w:sz w:val="32"/>
          <w:szCs w:val="32"/>
          <w:cs/>
        </w:rPr>
        <w:t>เท่ากับ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 xml:space="preserve">5.73 ± 0.71 , 5.69 ± 0.75,5.82 ± 0.86,5.86 ± 0.91, 5.87 ± 0.96 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E84311" w:rsidRPr="001C090E">
        <w:rPr>
          <w:rFonts w:asciiTheme="majorBidi" w:hAnsiTheme="majorBidi" w:cstheme="majorBidi"/>
          <w:sz w:val="32"/>
          <w:szCs w:val="32"/>
        </w:rPr>
        <w:t xml:space="preserve">5.88 ± 1.10 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ตามลำดั</w:t>
      </w:r>
      <w:r w:rsidR="002B5FFB" w:rsidRPr="001C090E">
        <w:rPr>
          <w:rFonts w:asciiTheme="majorBidi" w:hAnsiTheme="majorBidi" w:cstheme="majorBidi"/>
          <w:sz w:val="32"/>
          <w:szCs w:val="32"/>
          <w:cs/>
        </w:rPr>
        <w:t>บ</w:t>
      </w:r>
      <w:r w:rsidR="003C6309" w:rsidRPr="001C090E">
        <w:rPr>
          <w:rFonts w:asciiTheme="majorBidi" w:hAnsiTheme="majorBidi" w:cstheme="majorBidi"/>
          <w:sz w:val="32"/>
          <w:szCs w:val="32"/>
          <w:cs/>
        </w:rPr>
        <w:t xml:space="preserve"> ด้านทิศทางความพอดี ผู้บริโภคเห็นว่ามีด้านลักษณะปรากฏและด้านเนื้อสัมผัสเข้มเกินไป และผู้ตอบแบบสอบถามส่วนใหญ่ให้การยอมรับ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 xml:space="preserve">96.5 </w:t>
      </w:r>
      <w:r w:rsidR="003C6309" w:rsidRPr="001C090E">
        <w:rPr>
          <w:rFonts w:asciiTheme="majorBidi" w:hAnsiTheme="majorBidi" w:cstheme="majorBidi"/>
          <w:sz w:val="32"/>
          <w:szCs w:val="32"/>
          <w:cs/>
        </w:rPr>
        <w:t>และตัดสินใจซื้อข้าวไรซ์เบอร์รี่</w:t>
      </w:r>
      <w:r w:rsidR="007D3C7C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>72.8</w:t>
      </w:r>
    </w:p>
    <w:p w:rsidR="003C6309" w:rsidRPr="001C090E" w:rsidRDefault="003C6309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ด้านการยอมรับข้าวหอมนิล พบว่า ผู้ตอบแบบสอบถามให้คะแนนการยอมรับข้าวหอมนิล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ด้านความชอบโดยร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วม สี ลักษะปรากฏ กลิ่นโดยรวม 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>ร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สชาติโดยรวม 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 xml:space="preserve">เนื้อสัมผัสโดยรวม 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 เท่ากับ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>5.63 ± 1.01, 5.57 ± 1.01, 5.66 ± 1.16, 5.73 ± 1.25,  5.71 ± 1.22</w:t>
      </w:r>
      <w:r w:rsidR="004A2258" w:rsidRPr="001C090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E84311" w:rsidRPr="001C090E">
        <w:rPr>
          <w:rFonts w:asciiTheme="majorBidi" w:hAnsiTheme="majorBidi" w:cstheme="majorBidi"/>
          <w:sz w:val="32"/>
          <w:szCs w:val="32"/>
        </w:rPr>
        <w:t>5.70 ± 1.30</w:t>
      </w:r>
      <w:r w:rsidR="00EC4DC3">
        <w:rPr>
          <w:rFonts w:asciiTheme="majorBidi" w:hAnsiTheme="majorBidi" w:cstheme="majorBidi"/>
          <w:sz w:val="32"/>
          <w:szCs w:val="32"/>
        </w:rPr>
        <w:t xml:space="preserve"> 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 xml:space="preserve">ตามลำดับ </w:t>
      </w:r>
      <w:r w:rsidRPr="001C090E">
        <w:rPr>
          <w:rFonts w:asciiTheme="majorBidi" w:hAnsiTheme="majorBidi" w:cstheme="majorBidi"/>
          <w:sz w:val="32"/>
          <w:szCs w:val="32"/>
          <w:cs/>
        </w:rPr>
        <w:t>มีความคิดเห็นต่อทิศทางความพอดีของข้าวหอมนิลว่าข้าวหอมนิลมี ด้านกลิ่น ด้านรสชาติ ด้านลักษณะปรากฏ และด้านเนื้อสัมผัสเข้มเกินไปและส่วนใหญ่</w:t>
      </w:r>
      <w:r w:rsidR="008823E1" w:rsidRPr="001C090E">
        <w:rPr>
          <w:rFonts w:asciiTheme="majorBidi" w:hAnsiTheme="majorBidi" w:cstheme="majorBidi"/>
          <w:sz w:val="32"/>
          <w:szCs w:val="32"/>
          <w:cs/>
        </w:rPr>
        <w:t>ผู้บริโภค</w:t>
      </w:r>
      <w:r w:rsidRPr="001C090E">
        <w:rPr>
          <w:rFonts w:asciiTheme="majorBidi" w:hAnsiTheme="majorBidi" w:cstheme="majorBidi"/>
          <w:sz w:val="32"/>
          <w:szCs w:val="32"/>
          <w:cs/>
        </w:rPr>
        <w:t>ให้การยอมรับ</w:t>
      </w:r>
      <w:r w:rsidR="00C876E9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 xml:space="preserve">85.3 </w:t>
      </w:r>
      <w:r w:rsidRPr="001C090E">
        <w:rPr>
          <w:rFonts w:asciiTheme="majorBidi" w:hAnsiTheme="majorBidi" w:cstheme="majorBidi"/>
          <w:sz w:val="32"/>
          <w:szCs w:val="32"/>
          <w:cs/>
        </w:rPr>
        <w:t>และตัดสินใจซื้อหอมนิล</w:t>
      </w:r>
      <w:r w:rsidR="00C876E9" w:rsidRPr="001C090E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EC4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4311" w:rsidRPr="001C090E">
        <w:rPr>
          <w:rFonts w:asciiTheme="majorBidi" w:hAnsiTheme="majorBidi" w:cstheme="majorBidi"/>
          <w:sz w:val="32"/>
          <w:szCs w:val="32"/>
        </w:rPr>
        <w:t>64.5</w:t>
      </w:r>
    </w:p>
    <w:p w:rsidR="00C876E9" w:rsidRPr="001C090E" w:rsidRDefault="00FD2C42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C090E">
        <w:rPr>
          <w:rFonts w:asciiTheme="majorBidi" w:hAnsiTheme="majorBidi" w:cstheme="majorBidi"/>
          <w:sz w:val="32"/>
          <w:szCs w:val="32"/>
          <w:cs/>
        </w:rPr>
        <w:t>ผลการเปรียบเทียบการยอมรับ ข้าวไรซ์เบอรี่ กับข้าวหอมนิล พบว่า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 xml:space="preserve"> ข้าวไรซ์เบอร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>์รี่มีคะแนนด้านความชอบโดยรวม สี ลักษะปรากฏ กลิ่นโดยรวม รสชาติโดยรวม</w:t>
      </w:r>
      <w:r w:rsidR="00E84311" w:rsidRPr="001C090E">
        <w:rPr>
          <w:rFonts w:asciiTheme="majorBidi" w:hAnsiTheme="majorBidi" w:cstheme="majorBidi"/>
          <w:sz w:val="32"/>
          <w:szCs w:val="32"/>
          <w:cs/>
        </w:rPr>
        <w:t xml:space="preserve"> เนื้อสัมผัสโดยรวม มากกว่าข้าวหอมนิลในทุกด้าน</w:t>
      </w:r>
      <w:r w:rsidR="00DE4196" w:rsidRPr="001C090E">
        <w:rPr>
          <w:rFonts w:asciiTheme="majorBidi" w:hAnsiTheme="majorBidi" w:cstheme="majorBidi"/>
          <w:sz w:val="32"/>
          <w:szCs w:val="32"/>
          <w:cs/>
        </w:rPr>
        <w:t>และ</w:t>
      </w:r>
      <w:r w:rsidR="004F2BF0" w:rsidRPr="001C090E">
        <w:rPr>
          <w:rFonts w:asciiTheme="majorBidi" w:hAnsiTheme="majorBidi" w:cstheme="majorBidi"/>
          <w:sz w:val="32"/>
          <w:szCs w:val="32"/>
          <w:cs/>
        </w:rPr>
        <w:t>มีร้อยละของการยอมรับและการตัดสินใจซื้อมากกว่าข้าวหอมนิลเช่นกัน</w:t>
      </w:r>
    </w:p>
    <w:p w:rsidR="00BD20F3" w:rsidRPr="001C090E" w:rsidRDefault="00BD20F3" w:rsidP="00C73E1F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D20F3" w:rsidRPr="001C090E" w:rsidRDefault="00BD20F3" w:rsidP="00CF4491">
      <w:pPr>
        <w:spacing w:after="0" w:line="240" w:lineRule="auto"/>
        <w:ind w:left="3402" w:hanging="3402"/>
        <w:contextualSpacing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BE39B0" w:rsidRPr="001C090E" w:rsidRDefault="00BE39B0" w:rsidP="00CF4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:rsidR="00BE39B0" w:rsidRPr="001C090E" w:rsidRDefault="00B874E5" w:rsidP="00CF4491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  <w:sectPr w:rsidR="00BE39B0" w:rsidRPr="001C090E" w:rsidSect="000466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985" w:left="1985" w:header="624" w:footer="567" w:gutter="0"/>
          <w:pgNumType w:fmt="thaiLetters" w:start="4"/>
          <w:cols w:space="720"/>
          <w:docGrid w:linePitch="360"/>
        </w:sect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87.85pt;margin-top:517.9pt;width:51.6pt;height:3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" stroked="f">
            <v:textbox>
              <w:txbxContent>
                <w:p w:rsidR="003C6309" w:rsidRPr="00B82DAA" w:rsidRDefault="003C6309" w:rsidP="003C630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จ</w:t>
                  </w:r>
                </w:p>
              </w:txbxContent>
            </v:textbox>
          </v:shape>
        </w:pict>
      </w:r>
    </w:p>
    <w:p w:rsidR="00ED2C88" w:rsidRDefault="00ED2C88" w:rsidP="00F77863">
      <w:pPr>
        <w:spacing w:after="0" w:line="240" w:lineRule="auto"/>
        <w:ind w:left="2694" w:hanging="2694"/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E26468" w:rsidRDefault="00E26468" w:rsidP="00F77863">
      <w:pPr>
        <w:spacing w:after="0" w:line="240" w:lineRule="auto"/>
        <w:ind w:left="2694" w:hanging="2694"/>
        <w:contextualSpacing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</w:rPr>
        <w:t>Independent Study Title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</w:r>
      <w:r w:rsidR="00E22308" w:rsidRPr="001C090E">
        <w:rPr>
          <w:rFonts w:asciiTheme="majorBidi" w:hAnsiTheme="majorBidi" w:cstheme="majorBidi"/>
          <w:sz w:val="32"/>
          <w:szCs w:val="32"/>
        </w:rPr>
        <w:t>Consumers Acceptance of</w:t>
      </w:r>
      <w:r w:rsidR="003324E6">
        <w:rPr>
          <w:rFonts w:asciiTheme="majorBidi" w:hAnsiTheme="majorBidi" w:cstheme="majorBidi"/>
          <w:sz w:val="32"/>
          <w:szCs w:val="32"/>
        </w:rPr>
        <w:t xml:space="preserve">  </w:t>
      </w:r>
      <w:r w:rsidRPr="001C090E">
        <w:rPr>
          <w:rFonts w:asciiTheme="majorBidi" w:hAnsiTheme="majorBidi" w:cstheme="majorBidi"/>
          <w:sz w:val="32"/>
          <w:szCs w:val="32"/>
        </w:rPr>
        <w:t>Riceberry and Hom-nil Rice in Mueang  Chiang Mai District</w:t>
      </w:r>
    </w:p>
    <w:p w:rsidR="00F77863" w:rsidRPr="001C090E" w:rsidRDefault="00F77863" w:rsidP="00F77863">
      <w:pPr>
        <w:spacing w:after="0" w:line="240" w:lineRule="auto"/>
        <w:ind w:left="2694" w:hanging="2694"/>
        <w:contextualSpacing/>
        <w:rPr>
          <w:rFonts w:asciiTheme="majorBidi" w:hAnsiTheme="majorBidi" w:cstheme="majorBidi"/>
          <w:sz w:val="32"/>
          <w:szCs w:val="32"/>
        </w:rPr>
      </w:pPr>
    </w:p>
    <w:p w:rsidR="00E26468" w:rsidRDefault="00E26468" w:rsidP="00F77863">
      <w:pPr>
        <w:tabs>
          <w:tab w:val="left" w:pos="1276"/>
        </w:tabs>
        <w:spacing w:after="0" w:line="240" w:lineRule="auto"/>
        <w:ind w:left="2694" w:hanging="2694"/>
        <w:jc w:val="thaiDistribute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</w:r>
      <w:r w:rsidRPr="001C090E">
        <w:rPr>
          <w:rFonts w:asciiTheme="majorBidi" w:hAnsiTheme="majorBidi" w:cstheme="majorBidi"/>
          <w:sz w:val="32"/>
          <w:szCs w:val="32"/>
        </w:rPr>
        <w:tab/>
        <w:t>Miss Panita</w:t>
      </w:r>
      <w:r w:rsidR="00F77863">
        <w:rPr>
          <w:rFonts w:asciiTheme="majorBidi" w:hAnsiTheme="majorBidi" w:cstheme="majorBidi"/>
          <w:sz w:val="32"/>
          <w:szCs w:val="32"/>
        </w:rPr>
        <w:t xml:space="preserve">  </w:t>
      </w:r>
      <w:r w:rsidRPr="001C090E">
        <w:rPr>
          <w:rFonts w:asciiTheme="majorBidi" w:hAnsiTheme="majorBidi" w:cstheme="majorBidi"/>
          <w:sz w:val="32"/>
          <w:szCs w:val="32"/>
        </w:rPr>
        <w:t>Kittinanon</w:t>
      </w:r>
    </w:p>
    <w:p w:rsidR="00F77863" w:rsidRPr="001C090E" w:rsidRDefault="00F77863" w:rsidP="00F77863">
      <w:pPr>
        <w:tabs>
          <w:tab w:val="left" w:pos="1276"/>
        </w:tabs>
        <w:spacing w:after="0" w:line="240" w:lineRule="auto"/>
        <w:ind w:left="2694" w:hanging="2694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0554F4" w:rsidRPr="001C090E" w:rsidRDefault="00E26468" w:rsidP="00F77863">
      <w:pPr>
        <w:spacing w:after="0" w:line="240" w:lineRule="auto"/>
        <w:ind w:left="2694" w:hanging="2694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1C090E">
        <w:rPr>
          <w:rFonts w:asciiTheme="majorBidi" w:hAnsiTheme="majorBidi" w:cstheme="majorBidi"/>
          <w:sz w:val="32"/>
          <w:szCs w:val="32"/>
          <w:cs/>
        </w:rPr>
        <w:tab/>
      </w:r>
      <w:r w:rsidRPr="001C090E">
        <w:rPr>
          <w:rFonts w:asciiTheme="majorBidi" w:hAnsiTheme="majorBidi" w:cstheme="majorBidi"/>
          <w:sz w:val="32"/>
          <w:szCs w:val="32"/>
        </w:rPr>
        <w:t xml:space="preserve">Master of Business Administration (Agro-Industry </w:t>
      </w:r>
      <w:r w:rsidR="000554F4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="00F77863" w:rsidRPr="001C090E">
        <w:rPr>
          <w:rFonts w:asciiTheme="majorBidi" w:hAnsiTheme="majorBidi" w:cstheme="majorBidi"/>
          <w:sz w:val="32"/>
          <w:szCs w:val="32"/>
        </w:rPr>
        <w:t xml:space="preserve">Management)  </w:t>
      </w:r>
    </w:p>
    <w:p w:rsidR="00E26468" w:rsidRPr="001C090E" w:rsidRDefault="000554F4" w:rsidP="00F77863">
      <w:pPr>
        <w:spacing w:after="0" w:line="240" w:lineRule="auto"/>
        <w:ind w:left="2694" w:hanging="2694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</w:t>
      </w:r>
    </w:p>
    <w:p w:rsidR="00E26468" w:rsidRDefault="00E26468" w:rsidP="00F77863">
      <w:pPr>
        <w:spacing w:after="0" w:line="240" w:lineRule="auto"/>
        <w:ind w:left="2694" w:hanging="2694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</w:rPr>
        <w:t>Advisor</w:t>
      </w:r>
      <w:r w:rsidRPr="001C090E">
        <w:rPr>
          <w:rFonts w:asciiTheme="majorBidi" w:hAnsiTheme="majorBidi" w:cstheme="majorBidi"/>
          <w:sz w:val="32"/>
          <w:szCs w:val="32"/>
        </w:rPr>
        <w:tab/>
      </w:r>
      <w:r w:rsidRPr="001C090E">
        <w:rPr>
          <w:rFonts w:asciiTheme="majorBidi" w:hAnsiTheme="majorBidi" w:cstheme="majorBidi"/>
          <w:sz w:val="32"/>
          <w:szCs w:val="32"/>
          <w:shd w:val="clear" w:color="auto" w:fill="FFFFFF"/>
        </w:rPr>
        <w:t>Ass</w:t>
      </w:r>
      <w:r w:rsidR="00A97485" w:rsidRPr="001C090E">
        <w:rPr>
          <w:rFonts w:asciiTheme="majorBidi" w:hAnsiTheme="majorBidi" w:cstheme="majorBidi"/>
          <w:sz w:val="32"/>
          <w:szCs w:val="32"/>
          <w:shd w:val="clear" w:color="auto" w:fill="FFFFFF"/>
        </w:rPr>
        <w:t>oc</w:t>
      </w:r>
      <w:r w:rsidRPr="001C090E">
        <w:rPr>
          <w:rFonts w:asciiTheme="majorBidi" w:hAnsiTheme="majorBidi" w:cstheme="majorBidi"/>
          <w:sz w:val="32"/>
          <w:szCs w:val="32"/>
          <w:shd w:val="clear" w:color="auto" w:fill="FFFFFF"/>
        </w:rPr>
        <w:t>.Prof.Dr.Niramon</w:t>
      </w:r>
      <w:r w:rsidR="003324E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</w:t>
      </w:r>
      <w:r w:rsidRPr="001C090E">
        <w:rPr>
          <w:rFonts w:asciiTheme="majorBidi" w:hAnsiTheme="majorBidi" w:cstheme="majorBidi"/>
          <w:sz w:val="32"/>
          <w:szCs w:val="32"/>
          <w:shd w:val="clear" w:color="auto" w:fill="FFFFFF"/>
        </w:rPr>
        <w:t>Utama</w:t>
      </w:r>
      <w:r w:rsidRPr="001C090E">
        <w:rPr>
          <w:rFonts w:asciiTheme="majorBidi" w:hAnsiTheme="majorBidi" w:cstheme="majorBidi"/>
          <w:sz w:val="32"/>
          <w:szCs w:val="32"/>
        </w:rPr>
        <w:t>-ang</w:t>
      </w:r>
    </w:p>
    <w:p w:rsidR="00F77863" w:rsidRPr="001C090E" w:rsidRDefault="00F77863" w:rsidP="00CF4491">
      <w:pPr>
        <w:spacing w:after="0" w:line="240" w:lineRule="auto"/>
        <w:ind w:left="2835" w:hanging="2835"/>
        <w:rPr>
          <w:rFonts w:asciiTheme="majorBidi" w:hAnsiTheme="majorBidi" w:cstheme="majorBidi"/>
          <w:sz w:val="32"/>
          <w:szCs w:val="32"/>
        </w:rPr>
      </w:pPr>
    </w:p>
    <w:p w:rsidR="003C0EEE" w:rsidRPr="001C090E" w:rsidRDefault="00022B54" w:rsidP="00CF4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C090E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F77863" w:rsidRDefault="003C3FBD" w:rsidP="00CF449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ab/>
      </w:r>
    </w:p>
    <w:p w:rsidR="002A62E7" w:rsidRPr="001C090E" w:rsidRDefault="00DE4196" w:rsidP="00CF4491">
      <w:pPr>
        <w:spacing w:after="0" w:line="240" w:lineRule="auto"/>
        <w:jc w:val="both"/>
        <w:rPr>
          <w:rFonts w:asciiTheme="majorBidi" w:hAnsiTheme="majorBidi" w:cstheme="majorBidi"/>
          <w:strike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>This research aim</w:t>
      </w:r>
      <w:r w:rsidR="008823E1" w:rsidRPr="001C090E">
        <w:rPr>
          <w:rFonts w:asciiTheme="majorBidi" w:hAnsiTheme="majorBidi" w:cstheme="majorBidi"/>
          <w:sz w:val="32"/>
          <w:szCs w:val="32"/>
        </w:rPr>
        <w:t>ed</w:t>
      </w:r>
      <w:r w:rsidRPr="001C090E">
        <w:rPr>
          <w:rFonts w:asciiTheme="majorBidi" w:hAnsiTheme="majorBidi" w:cstheme="majorBidi"/>
          <w:sz w:val="32"/>
          <w:szCs w:val="32"/>
        </w:rPr>
        <w:t xml:space="preserve">to study about the </w:t>
      </w:r>
      <w:r w:rsidR="008823E1" w:rsidRPr="001C090E">
        <w:rPr>
          <w:rFonts w:asciiTheme="majorBidi" w:hAnsiTheme="majorBidi" w:cstheme="majorBidi"/>
          <w:sz w:val="32"/>
          <w:szCs w:val="32"/>
        </w:rPr>
        <w:t>consumer</w:t>
      </w:r>
      <w:r w:rsidR="008823E1" w:rsidRPr="001C090E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1C090E">
        <w:rPr>
          <w:rFonts w:asciiTheme="majorBidi" w:hAnsiTheme="majorBidi" w:cstheme="majorBidi"/>
          <w:sz w:val="32"/>
          <w:szCs w:val="32"/>
        </w:rPr>
        <w:t>acceptance of Riceberry and Hom-nil rice in MueaungChaing</w:t>
      </w:r>
      <w:r w:rsidR="008823E1" w:rsidRPr="001C090E">
        <w:rPr>
          <w:rFonts w:asciiTheme="majorBidi" w:hAnsiTheme="majorBidi" w:cstheme="majorBidi"/>
          <w:sz w:val="32"/>
          <w:szCs w:val="32"/>
        </w:rPr>
        <w:t>M</w:t>
      </w:r>
      <w:r w:rsidRPr="001C090E">
        <w:rPr>
          <w:rFonts w:asciiTheme="majorBidi" w:hAnsiTheme="majorBidi" w:cstheme="majorBidi"/>
          <w:sz w:val="32"/>
          <w:szCs w:val="32"/>
        </w:rPr>
        <w:t>ai district, by questioning and collecting data from 400 respondents</w:t>
      </w:r>
      <w:r w:rsidR="008823E1" w:rsidRPr="001C090E">
        <w:rPr>
          <w:rFonts w:asciiTheme="majorBidi" w:hAnsiTheme="majorBidi" w:cstheme="majorBidi"/>
          <w:sz w:val="32"/>
          <w:szCs w:val="32"/>
        </w:rPr>
        <w:t>.</w:t>
      </w:r>
      <w:r w:rsidRPr="001C090E">
        <w:rPr>
          <w:rFonts w:asciiTheme="majorBidi" w:hAnsiTheme="majorBidi" w:cstheme="majorBidi"/>
          <w:sz w:val="32"/>
          <w:szCs w:val="32"/>
        </w:rPr>
        <w:t xml:space="preserve"> The</w:t>
      </w:r>
      <w:r w:rsidR="008823E1" w:rsidRPr="001C090E">
        <w:rPr>
          <w:rFonts w:asciiTheme="majorBidi" w:hAnsiTheme="majorBidi" w:cstheme="majorBidi"/>
          <w:sz w:val="32"/>
          <w:szCs w:val="32"/>
        </w:rPr>
        <w:t xml:space="preserve"> 9-point  Hedonic scale had</w:t>
      </w:r>
      <w:r w:rsidRPr="001C090E">
        <w:rPr>
          <w:rFonts w:asciiTheme="majorBidi" w:hAnsiTheme="majorBidi" w:cstheme="majorBidi"/>
          <w:sz w:val="32"/>
          <w:szCs w:val="32"/>
        </w:rPr>
        <w:t xml:space="preserve"> been used  </w:t>
      </w:r>
      <w:r w:rsidR="008823E1" w:rsidRPr="001C090E">
        <w:rPr>
          <w:rFonts w:asciiTheme="majorBidi" w:hAnsiTheme="majorBidi" w:cstheme="majorBidi"/>
          <w:sz w:val="32"/>
          <w:szCs w:val="32"/>
        </w:rPr>
        <w:t>for</w:t>
      </w:r>
      <w:r w:rsidR="002B5FFB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Pr="001C090E">
        <w:rPr>
          <w:rFonts w:asciiTheme="majorBidi" w:hAnsiTheme="majorBidi" w:cstheme="majorBidi"/>
          <w:sz w:val="32"/>
          <w:szCs w:val="32"/>
        </w:rPr>
        <w:t>the experiment. The respondents tasted  Riceberry and Hom-nil rice which had been cooked in the same ratio of rice and water</w:t>
      </w:r>
      <w:r w:rsidR="00747179" w:rsidRPr="001C090E">
        <w:rPr>
          <w:rFonts w:asciiTheme="majorBidi" w:hAnsiTheme="majorBidi" w:cstheme="majorBidi"/>
          <w:sz w:val="32"/>
          <w:szCs w:val="32"/>
        </w:rPr>
        <w:t xml:space="preserve"> using electric cooker.</w:t>
      </w:r>
      <w:r w:rsidR="00747179" w:rsidRPr="001C090E">
        <w:rPr>
          <w:rFonts w:asciiTheme="majorBidi" w:hAnsiTheme="majorBidi" w:cstheme="majorBidi"/>
          <w:sz w:val="32"/>
          <w:szCs w:val="32"/>
        </w:rPr>
        <w:tab/>
      </w:r>
      <w:r w:rsidRPr="001C090E">
        <w:rPr>
          <w:rFonts w:asciiTheme="majorBidi" w:hAnsiTheme="majorBidi" w:cstheme="majorBidi"/>
          <w:sz w:val="32"/>
          <w:szCs w:val="32"/>
        </w:rPr>
        <w:t xml:space="preserve">According to the personnel demographic data of respondent, the percentage of female and male respondents </w:t>
      </w:r>
      <w:r w:rsidR="00747179" w:rsidRPr="001C090E">
        <w:rPr>
          <w:rFonts w:asciiTheme="majorBidi" w:hAnsiTheme="majorBidi" w:cstheme="majorBidi"/>
          <w:sz w:val="32"/>
          <w:szCs w:val="32"/>
        </w:rPr>
        <w:t>were</w:t>
      </w:r>
      <w:r w:rsidRPr="001C090E">
        <w:rPr>
          <w:rFonts w:asciiTheme="majorBidi" w:hAnsiTheme="majorBidi" w:cstheme="majorBidi"/>
          <w:strike/>
          <w:sz w:val="32"/>
          <w:szCs w:val="32"/>
        </w:rPr>
        <w:t>is</w:t>
      </w:r>
      <w:r w:rsidRPr="001C090E">
        <w:rPr>
          <w:rFonts w:asciiTheme="majorBidi" w:hAnsiTheme="majorBidi" w:cstheme="majorBidi"/>
          <w:sz w:val="32"/>
          <w:szCs w:val="32"/>
        </w:rPr>
        <w:t>56</w:t>
      </w:r>
      <w:r w:rsidR="00747179" w:rsidRPr="001C090E">
        <w:rPr>
          <w:rFonts w:asciiTheme="majorBidi" w:hAnsiTheme="majorBidi" w:cstheme="majorBidi"/>
          <w:sz w:val="32"/>
          <w:szCs w:val="32"/>
        </w:rPr>
        <w:t xml:space="preserve">% </w:t>
      </w:r>
      <w:r w:rsidRPr="001C090E">
        <w:rPr>
          <w:rFonts w:asciiTheme="majorBidi" w:hAnsiTheme="majorBidi" w:cstheme="majorBidi"/>
          <w:sz w:val="32"/>
          <w:szCs w:val="32"/>
        </w:rPr>
        <w:t>and 44</w:t>
      </w:r>
      <w:r w:rsidR="00747179" w:rsidRPr="001C090E">
        <w:rPr>
          <w:rFonts w:asciiTheme="majorBidi" w:hAnsiTheme="majorBidi" w:cstheme="majorBidi"/>
          <w:sz w:val="32"/>
          <w:szCs w:val="32"/>
        </w:rPr>
        <w:t>%,</w:t>
      </w:r>
      <w:r w:rsidRPr="001C090E">
        <w:rPr>
          <w:rFonts w:asciiTheme="majorBidi" w:hAnsiTheme="majorBidi" w:cstheme="majorBidi"/>
          <w:sz w:val="32"/>
          <w:szCs w:val="32"/>
        </w:rPr>
        <w:t xml:space="preserve"> respectively.  The majority age of the respondents </w:t>
      </w:r>
      <w:r w:rsidR="00747179" w:rsidRPr="001C090E">
        <w:rPr>
          <w:rFonts w:asciiTheme="majorBidi" w:hAnsiTheme="majorBidi" w:cstheme="majorBidi"/>
          <w:sz w:val="32"/>
          <w:szCs w:val="32"/>
        </w:rPr>
        <w:t>was</w:t>
      </w:r>
      <w:r w:rsidR="00747179" w:rsidRPr="001C090E">
        <w:rPr>
          <w:rFonts w:asciiTheme="majorBidi" w:hAnsiTheme="majorBidi" w:cstheme="majorBidi"/>
          <w:strike/>
          <w:sz w:val="32"/>
          <w:szCs w:val="32"/>
        </w:rPr>
        <w:t>is</w:t>
      </w:r>
      <w:r w:rsidRPr="001C090E">
        <w:rPr>
          <w:rFonts w:asciiTheme="majorBidi" w:hAnsiTheme="majorBidi" w:cstheme="majorBidi"/>
          <w:sz w:val="32"/>
          <w:szCs w:val="32"/>
        </w:rPr>
        <w:t xml:space="preserve"> 41-60 years</w:t>
      </w:r>
      <w:r w:rsidR="002A62E7" w:rsidRPr="001C090E">
        <w:rPr>
          <w:rFonts w:asciiTheme="majorBidi" w:hAnsiTheme="majorBidi" w:cstheme="majorBidi"/>
          <w:sz w:val="32"/>
          <w:szCs w:val="32"/>
        </w:rPr>
        <w:t xml:space="preserve"> and over 60 years total 105 peopleas </w:t>
      </w:r>
      <w:r w:rsidR="00747179" w:rsidRPr="001C090E">
        <w:rPr>
          <w:rFonts w:asciiTheme="majorBidi" w:hAnsiTheme="majorBidi" w:cstheme="majorBidi"/>
          <w:sz w:val="32"/>
          <w:szCs w:val="32"/>
        </w:rPr>
        <w:t xml:space="preserve">26.5%. </w:t>
      </w:r>
      <w:r w:rsidRPr="001C090E">
        <w:rPr>
          <w:rFonts w:asciiTheme="majorBidi" w:hAnsiTheme="majorBidi" w:cstheme="majorBidi"/>
          <w:sz w:val="32"/>
          <w:szCs w:val="32"/>
        </w:rPr>
        <w:t xml:space="preserve"> The majority  respondents income </w:t>
      </w:r>
      <w:r w:rsidR="00747179" w:rsidRPr="001C090E">
        <w:rPr>
          <w:rFonts w:asciiTheme="majorBidi" w:hAnsiTheme="majorBidi" w:cstheme="majorBidi"/>
          <w:sz w:val="32"/>
          <w:szCs w:val="32"/>
        </w:rPr>
        <w:t>was</w:t>
      </w:r>
      <w:r w:rsidR="002B5FFB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="002A62E7" w:rsidRPr="001C090E">
        <w:rPr>
          <w:rFonts w:asciiTheme="majorBidi" w:hAnsiTheme="majorBidi" w:cstheme="majorBidi"/>
          <w:sz w:val="32"/>
          <w:szCs w:val="32"/>
        </w:rPr>
        <w:t xml:space="preserve">less than 5,000 </w:t>
      </w:r>
      <w:r w:rsidRPr="001C090E">
        <w:rPr>
          <w:rFonts w:asciiTheme="majorBidi" w:hAnsiTheme="majorBidi" w:cstheme="majorBidi"/>
          <w:sz w:val="32"/>
          <w:szCs w:val="32"/>
        </w:rPr>
        <w:t>Baht</w:t>
      </w:r>
      <w:r w:rsidR="002A62E7" w:rsidRPr="001C090E">
        <w:rPr>
          <w:rFonts w:asciiTheme="majorBidi" w:hAnsiTheme="majorBidi" w:cstheme="majorBidi"/>
          <w:sz w:val="32"/>
          <w:szCs w:val="32"/>
        </w:rPr>
        <w:t xml:space="preserve"> total 121 people as 30.3</w:t>
      </w:r>
      <w:r w:rsidR="00747179" w:rsidRPr="001C090E">
        <w:rPr>
          <w:rFonts w:asciiTheme="majorBidi" w:hAnsiTheme="majorBidi" w:cstheme="majorBidi"/>
          <w:sz w:val="32"/>
          <w:szCs w:val="32"/>
        </w:rPr>
        <w:t>%.</w:t>
      </w:r>
    </w:p>
    <w:p w:rsidR="00D631B4" w:rsidRPr="001C090E" w:rsidRDefault="00DE4196" w:rsidP="00CF4491">
      <w:pPr>
        <w:pStyle w:val="HTML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 xml:space="preserve"> In terms of the consumption behavior result, mostly female respondents</w:t>
      </w:r>
      <w:r w:rsidR="002B5FFB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="00540793" w:rsidRPr="001C090E">
        <w:rPr>
          <w:rFonts w:asciiTheme="majorBidi" w:hAnsiTheme="majorBidi" w:cstheme="majorBidi"/>
          <w:sz w:val="32"/>
          <w:szCs w:val="32"/>
        </w:rPr>
        <w:t>ha</w:t>
      </w:r>
      <w:r w:rsidR="00747179" w:rsidRPr="001C090E">
        <w:rPr>
          <w:rFonts w:asciiTheme="majorBidi" w:hAnsiTheme="majorBidi" w:cstheme="majorBidi"/>
          <w:sz w:val="32"/>
          <w:szCs w:val="32"/>
        </w:rPr>
        <w:t>d</w:t>
      </w:r>
      <w:r w:rsidR="00540793" w:rsidRPr="001C090E">
        <w:rPr>
          <w:rFonts w:asciiTheme="majorBidi" w:hAnsiTheme="majorBidi" w:cstheme="majorBidi"/>
          <w:sz w:val="32"/>
          <w:szCs w:val="32"/>
        </w:rPr>
        <w:t>eaten colored rice (50.90</w:t>
      </w:r>
      <w:r w:rsidR="00747179" w:rsidRPr="001C090E">
        <w:rPr>
          <w:rFonts w:asciiTheme="majorBidi" w:hAnsiTheme="majorBidi" w:cstheme="majorBidi"/>
          <w:sz w:val="32"/>
          <w:szCs w:val="32"/>
        </w:rPr>
        <w:t>%).</w:t>
      </w:r>
      <w:r w:rsidR="002B5FFB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Pr="001C090E">
        <w:rPr>
          <w:rFonts w:asciiTheme="majorBidi" w:hAnsiTheme="majorBidi" w:cstheme="majorBidi"/>
          <w:sz w:val="32"/>
          <w:szCs w:val="32"/>
        </w:rPr>
        <w:t>In contrast, most male respondents ha</w:t>
      </w:r>
      <w:r w:rsidR="00747179" w:rsidRPr="001C090E">
        <w:rPr>
          <w:rFonts w:asciiTheme="majorBidi" w:hAnsiTheme="majorBidi" w:cstheme="majorBidi"/>
          <w:sz w:val="32"/>
          <w:szCs w:val="32"/>
        </w:rPr>
        <w:t>d</w:t>
      </w:r>
      <w:r w:rsidRPr="001C090E">
        <w:rPr>
          <w:rFonts w:asciiTheme="majorBidi" w:hAnsiTheme="majorBidi" w:cstheme="majorBidi"/>
          <w:sz w:val="32"/>
          <w:szCs w:val="32"/>
        </w:rPr>
        <w:t xml:space="preserve"> never </w:t>
      </w:r>
      <w:r w:rsidR="00747179" w:rsidRPr="001C090E">
        <w:rPr>
          <w:rFonts w:asciiTheme="majorBidi" w:hAnsiTheme="majorBidi" w:cstheme="majorBidi"/>
          <w:sz w:val="32"/>
          <w:szCs w:val="32"/>
        </w:rPr>
        <w:t>eaten</w:t>
      </w:r>
      <w:r w:rsidRPr="001C090E">
        <w:rPr>
          <w:rFonts w:asciiTheme="majorBidi" w:hAnsiTheme="majorBidi" w:cstheme="majorBidi"/>
          <w:sz w:val="32"/>
          <w:szCs w:val="32"/>
        </w:rPr>
        <w:t>it before</w:t>
      </w:r>
      <w:r w:rsidR="00540793" w:rsidRPr="001C090E">
        <w:rPr>
          <w:rFonts w:asciiTheme="majorBidi" w:hAnsiTheme="majorBidi" w:cstheme="majorBidi"/>
          <w:sz w:val="32"/>
          <w:szCs w:val="32"/>
        </w:rPr>
        <w:t xml:space="preserve">. </w:t>
      </w:r>
      <w:r w:rsidRPr="001C090E">
        <w:rPr>
          <w:rFonts w:asciiTheme="majorBidi" w:hAnsiTheme="majorBidi" w:cstheme="majorBidi"/>
          <w:sz w:val="32"/>
          <w:szCs w:val="32"/>
        </w:rPr>
        <w:t>The respondents who experience color</w:t>
      </w:r>
      <w:r w:rsidR="00540793" w:rsidRPr="001C090E">
        <w:rPr>
          <w:rFonts w:asciiTheme="majorBidi" w:hAnsiTheme="majorBidi" w:cstheme="majorBidi"/>
          <w:sz w:val="32"/>
          <w:szCs w:val="32"/>
        </w:rPr>
        <w:t>ed</w:t>
      </w:r>
      <w:r w:rsidRPr="001C090E">
        <w:rPr>
          <w:rFonts w:asciiTheme="majorBidi" w:hAnsiTheme="majorBidi" w:cstheme="majorBidi"/>
          <w:sz w:val="32"/>
          <w:szCs w:val="32"/>
        </w:rPr>
        <w:t xml:space="preserve"> rice consumption, most of them wh</w:t>
      </w:r>
      <w:r w:rsidR="00540793" w:rsidRPr="001C090E">
        <w:rPr>
          <w:rFonts w:asciiTheme="majorBidi" w:hAnsiTheme="majorBidi" w:cstheme="majorBidi"/>
          <w:sz w:val="32"/>
          <w:szCs w:val="32"/>
        </w:rPr>
        <w:t xml:space="preserve">ich is 53.18 </w:t>
      </w:r>
      <w:r w:rsidRPr="001C090E">
        <w:rPr>
          <w:rFonts w:asciiTheme="majorBidi" w:hAnsiTheme="majorBidi" w:cstheme="majorBidi"/>
          <w:sz w:val="32"/>
          <w:szCs w:val="32"/>
        </w:rPr>
        <w:t>% have had R</w:t>
      </w:r>
      <w:r w:rsidR="00747179" w:rsidRPr="001C090E">
        <w:rPr>
          <w:rFonts w:asciiTheme="majorBidi" w:hAnsiTheme="majorBidi" w:cstheme="majorBidi"/>
          <w:sz w:val="32"/>
          <w:szCs w:val="32"/>
        </w:rPr>
        <w:t>d</w:t>
      </w:r>
      <w:r w:rsidRPr="001C090E">
        <w:rPr>
          <w:rFonts w:asciiTheme="majorBidi" w:hAnsiTheme="majorBidi" w:cstheme="majorBidi"/>
          <w:sz w:val="32"/>
          <w:szCs w:val="32"/>
        </w:rPr>
        <w:t xml:space="preserve">iceberry rice. Usually, respondents would buy healthy color rice by themselves, and the most proper quantity of purchasing </w:t>
      </w:r>
      <w:r w:rsidR="00747179" w:rsidRPr="001C090E">
        <w:rPr>
          <w:rFonts w:asciiTheme="majorBidi" w:hAnsiTheme="majorBidi" w:cstheme="majorBidi"/>
          <w:sz w:val="32"/>
          <w:szCs w:val="32"/>
        </w:rPr>
        <w:t>was</w:t>
      </w:r>
      <w:r w:rsidRPr="001C090E">
        <w:rPr>
          <w:rFonts w:asciiTheme="majorBidi" w:hAnsiTheme="majorBidi" w:cstheme="majorBidi"/>
          <w:sz w:val="32"/>
          <w:szCs w:val="32"/>
        </w:rPr>
        <w:t xml:space="preserve"> pack of 1 Kilogram</w:t>
      </w:r>
      <w:r w:rsidR="00540793" w:rsidRPr="001C090E">
        <w:rPr>
          <w:rFonts w:asciiTheme="majorBidi" w:hAnsiTheme="majorBidi" w:cstheme="majorBidi"/>
          <w:sz w:val="32"/>
          <w:szCs w:val="32"/>
        </w:rPr>
        <w:t xml:space="preserve"> (56.3 </w:t>
      </w:r>
      <w:r w:rsidR="00747179" w:rsidRPr="001C090E">
        <w:rPr>
          <w:rFonts w:asciiTheme="majorBidi" w:hAnsiTheme="majorBidi" w:cstheme="majorBidi"/>
          <w:sz w:val="32"/>
          <w:szCs w:val="32"/>
        </w:rPr>
        <w:t xml:space="preserve">%). </w:t>
      </w:r>
      <w:r w:rsidR="00540793" w:rsidRPr="001C090E">
        <w:rPr>
          <w:rFonts w:asciiTheme="majorBidi" w:hAnsiTheme="majorBidi" w:cstheme="majorBidi"/>
          <w:sz w:val="32"/>
          <w:szCs w:val="32"/>
        </w:rPr>
        <w:t>The  frequency of consumptionis 2-6 times per week (39.3</w:t>
      </w:r>
      <w:r w:rsidR="002E72B5" w:rsidRPr="001C090E">
        <w:rPr>
          <w:rFonts w:asciiTheme="majorBidi" w:hAnsiTheme="majorBidi" w:cstheme="majorBidi"/>
          <w:sz w:val="32"/>
          <w:szCs w:val="32"/>
        </w:rPr>
        <w:t>%). The reason of</w:t>
      </w:r>
      <w:r w:rsidR="00FF3062" w:rsidRPr="001C090E">
        <w:rPr>
          <w:rFonts w:asciiTheme="majorBidi" w:hAnsiTheme="majorBidi" w:cstheme="majorBidi"/>
          <w:sz w:val="32"/>
          <w:szCs w:val="32"/>
        </w:rPr>
        <w:t>eat</w:t>
      </w:r>
      <w:r w:rsidR="002E72B5" w:rsidRPr="001C090E">
        <w:rPr>
          <w:rFonts w:asciiTheme="majorBidi" w:hAnsiTheme="majorBidi" w:cstheme="majorBidi"/>
          <w:sz w:val="32"/>
          <w:szCs w:val="32"/>
        </w:rPr>
        <w:t>ing</w:t>
      </w:r>
      <w:r w:rsidR="00FF3062" w:rsidRPr="001C090E">
        <w:rPr>
          <w:rFonts w:asciiTheme="majorBidi" w:hAnsiTheme="majorBidi" w:cstheme="majorBidi"/>
          <w:sz w:val="32"/>
          <w:szCs w:val="32"/>
        </w:rPr>
        <w:t xml:space="preserve"> colored rice </w:t>
      </w:r>
      <w:r w:rsidR="002E72B5" w:rsidRPr="001C090E">
        <w:rPr>
          <w:rFonts w:asciiTheme="majorBidi" w:hAnsiTheme="majorBidi" w:cstheme="majorBidi"/>
          <w:sz w:val="32"/>
          <w:szCs w:val="32"/>
        </w:rPr>
        <w:t xml:space="preserve">wasthat it </w:t>
      </w:r>
      <w:r w:rsidR="00FF3062" w:rsidRPr="001C090E">
        <w:rPr>
          <w:rFonts w:asciiTheme="majorBidi" w:hAnsiTheme="majorBidi" w:cstheme="majorBidi"/>
          <w:sz w:val="32"/>
          <w:szCs w:val="32"/>
        </w:rPr>
        <w:t xml:space="preserve">high nutritional value (63.7 </w:t>
      </w:r>
      <w:r w:rsidR="002E72B5" w:rsidRPr="001C090E">
        <w:rPr>
          <w:rFonts w:asciiTheme="majorBidi" w:hAnsiTheme="majorBidi" w:cstheme="majorBidi"/>
          <w:sz w:val="32"/>
          <w:szCs w:val="32"/>
        </w:rPr>
        <w:t xml:space="preserve">%). </w:t>
      </w:r>
      <w:r w:rsidR="00FF3062" w:rsidRPr="001C090E">
        <w:rPr>
          <w:rFonts w:asciiTheme="majorBidi" w:hAnsiTheme="majorBidi" w:cstheme="majorBidi"/>
          <w:sz w:val="32"/>
          <w:szCs w:val="32"/>
        </w:rPr>
        <w:t xml:space="preserve">Data source of colored rice </w:t>
      </w:r>
      <w:r w:rsidR="002E72B5" w:rsidRPr="001C090E">
        <w:rPr>
          <w:rFonts w:asciiTheme="majorBidi" w:hAnsiTheme="majorBidi" w:cstheme="majorBidi"/>
          <w:sz w:val="32"/>
          <w:szCs w:val="32"/>
        </w:rPr>
        <w:t>was</w:t>
      </w:r>
      <w:r w:rsidR="00FF3062" w:rsidRPr="001C090E">
        <w:rPr>
          <w:rFonts w:asciiTheme="majorBidi" w:hAnsiTheme="majorBidi" w:cstheme="majorBidi"/>
          <w:sz w:val="32"/>
          <w:szCs w:val="32"/>
        </w:rPr>
        <w:t xml:space="preserve"> from product literature (65.9 </w:t>
      </w:r>
      <w:r w:rsidR="002E72B5" w:rsidRPr="001C090E">
        <w:rPr>
          <w:rFonts w:asciiTheme="majorBidi" w:hAnsiTheme="majorBidi" w:cstheme="majorBidi"/>
          <w:sz w:val="32"/>
          <w:szCs w:val="32"/>
        </w:rPr>
        <w:t>%). They bought</w:t>
      </w:r>
      <w:r w:rsidR="00FF3062" w:rsidRPr="001C090E">
        <w:rPr>
          <w:rFonts w:asciiTheme="majorBidi" w:hAnsiTheme="majorBidi" w:cstheme="majorBidi"/>
          <w:sz w:val="32"/>
          <w:szCs w:val="32"/>
        </w:rPr>
        <w:t>colored rice at department store (69.9</w:t>
      </w:r>
      <w:r w:rsidR="002E72B5" w:rsidRPr="001C090E">
        <w:rPr>
          <w:rFonts w:asciiTheme="majorBidi" w:hAnsiTheme="majorBidi" w:cstheme="majorBidi"/>
          <w:sz w:val="32"/>
          <w:szCs w:val="32"/>
        </w:rPr>
        <w:t xml:space="preserve">%). </w:t>
      </w:r>
      <w:r w:rsidR="00D631B4" w:rsidRPr="001C090E">
        <w:rPr>
          <w:rFonts w:asciiTheme="majorBidi" w:hAnsiTheme="majorBidi" w:cstheme="majorBidi"/>
          <w:sz w:val="32"/>
          <w:szCs w:val="32"/>
        </w:rPr>
        <w:t xml:space="preserve">The proportion of colored rice with white rice </w:t>
      </w:r>
      <w:r w:rsidR="002E72B5" w:rsidRPr="001C090E">
        <w:rPr>
          <w:rFonts w:asciiTheme="majorBidi" w:hAnsiTheme="majorBidi" w:cstheme="majorBidi"/>
          <w:sz w:val="32"/>
          <w:szCs w:val="32"/>
        </w:rPr>
        <w:t>was</w:t>
      </w:r>
      <w:r w:rsidR="00D631B4" w:rsidRPr="001C090E">
        <w:rPr>
          <w:rFonts w:asciiTheme="majorBidi" w:hAnsiTheme="majorBidi" w:cstheme="majorBidi"/>
          <w:sz w:val="32"/>
          <w:szCs w:val="32"/>
        </w:rPr>
        <w:t>all colored rice (41.6 Percent).Most of  respondents</w:t>
      </w:r>
      <w:r w:rsidR="002E72B5" w:rsidRPr="001C090E">
        <w:rPr>
          <w:rFonts w:asciiTheme="majorBidi" w:hAnsiTheme="majorBidi" w:cstheme="majorBidi"/>
          <w:sz w:val="32"/>
          <w:szCs w:val="32"/>
        </w:rPr>
        <w:t>kne</w:t>
      </w:r>
      <w:r w:rsidR="00D631B4" w:rsidRPr="001C090E">
        <w:rPr>
          <w:rFonts w:asciiTheme="majorBidi" w:hAnsiTheme="majorBidi" w:cstheme="majorBidi"/>
          <w:sz w:val="32"/>
          <w:szCs w:val="32"/>
        </w:rPr>
        <w:t xml:space="preserve">w that Rice berry developed from Hom-nil Rice (61.8 Percent). </w:t>
      </w:r>
    </w:p>
    <w:p w:rsidR="00DE4196" w:rsidRPr="001C090E" w:rsidRDefault="004A2258" w:rsidP="00CF4491">
      <w:pPr>
        <w:pStyle w:val="HTML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lastRenderedPageBreak/>
        <w:tab/>
      </w:r>
      <w:r w:rsidR="00DE4196" w:rsidRPr="001C090E">
        <w:rPr>
          <w:rFonts w:asciiTheme="majorBidi" w:hAnsiTheme="majorBidi" w:cstheme="majorBidi"/>
          <w:sz w:val="32"/>
          <w:szCs w:val="32"/>
        </w:rPr>
        <w:t>In aspect of marketing mix, which consist</w:t>
      </w:r>
      <w:r w:rsidR="002E72B5" w:rsidRPr="001C090E">
        <w:rPr>
          <w:rFonts w:asciiTheme="majorBidi" w:hAnsiTheme="majorBidi" w:cstheme="majorBidi"/>
          <w:sz w:val="32"/>
          <w:szCs w:val="32"/>
        </w:rPr>
        <w:t>ed</w:t>
      </w:r>
      <w:r w:rsidR="00DE4196" w:rsidRPr="001C090E">
        <w:rPr>
          <w:rFonts w:asciiTheme="majorBidi" w:hAnsiTheme="majorBidi" w:cstheme="majorBidi"/>
          <w:sz w:val="32"/>
          <w:szCs w:val="32"/>
        </w:rPr>
        <w:t>of ;1.Price, 2.Packaging and Place, 3.Quality and safety, 4.Product and Promotion,</w:t>
      </w:r>
      <w:r w:rsidR="002E72B5" w:rsidRPr="001C090E">
        <w:rPr>
          <w:rFonts w:asciiTheme="majorBidi" w:hAnsiTheme="majorBidi" w:cstheme="majorBidi"/>
          <w:sz w:val="32"/>
          <w:szCs w:val="32"/>
        </w:rPr>
        <w:t>and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5. Nutrition and convenience of distribution channel.  </w:t>
      </w:r>
      <w:r w:rsidR="00DE4196" w:rsidRPr="001C090E">
        <w:rPr>
          <w:rFonts w:asciiTheme="majorBidi" w:hAnsiTheme="majorBidi" w:cstheme="majorBidi"/>
          <w:sz w:val="32"/>
          <w:szCs w:val="32"/>
        </w:rPr>
        <w:br/>
        <w:t>The study found that Price factor influence on consumer’s purchasing decision, the percentage of variance</w:t>
      </w:r>
      <w:r w:rsidR="000554F4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is 17.03 </w:t>
      </w:r>
      <w:r w:rsidR="00DE4196" w:rsidRPr="001C090E">
        <w:rPr>
          <w:rFonts w:asciiTheme="majorBidi" w:hAnsiTheme="majorBidi" w:cstheme="majorBidi"/>
          <w:sz w:val="32"/>
          <w:szCs w:val="32"/>
        </w:rPr>
        <w:br/>
      </w:r>
      <w:r w:rsidR="0063124E" w:rsidRPr="001C090E">
        <w:rPr>
          <w:rFonts w:asciiTheme="majorBidi" w:hAnsiTheme="majorBidi" w:cstheme="majorBidi"/>
          <w:sz w:val="32"/>
          <w:szCs w:val="32"/>
        </w:rPr>
        <w:tab/>
      </w:r>
      <w:r w:rsidR="00DE4196" w:rsidRPr="001C090E">
        <w:rPr>
          <w:rFonts w:asciiTheme="majorBidi" w:hAnsiTheme="majorBidi" w:cstheme="majorBidi"/>
          <w:sz w:val="32"/>
          <w:szCs w:val="32"/>
        </w:rPr>
        <w:t>The consumer acceptance ofRiceberry, the study showed that the liking score of</w:t>
      </w:r>
      <w:r w:rsidR="00D631B4" w:rsidRPr="001C090E">
        <w:rPr>
          <w:rFonts w:asciiTheme="majorBidi" w:hAnsiTheme="majorBidi" w:cstheme="majorBidi"/>
          <w:sz w:val="32"/>
          <w:szCs w:val="32"/>
        </w:rPr>
        <w:t xml:space="preserve"> overall liking</w:t>
      </w:r>
      <w:r w:rsidRPr="001C090E">
        <w:rPr>
          <w:rFonts w:asciiTheme="majorBidi" w:hAnsiTheme="majorBidi" w:cstheme="majorBidi"/>
          <w:sz w:val="32"/>
          <w:szCs w:val="32"/>
        </w:rPr>
        <w:t>,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color</w:t>
      </w:r>
      <w:r w:rsidR="00D631B4" w:rsidRPr="001C090E">
        <w:rPr>
          <w:rFonts w:asciiTheme="majorBidi" w:hAnsiTheme="majorBidi" w:cstheme="majorBidi"/>
          <w:sz w:val="32"/>
          <w:szCs w:val="32"/>
        </w:rPr>
        <w:t>, appearence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, </w:t>
      </w:r>
      <w:r w:rsidR="002E72B5" w:rsidRPr="001C090E">
        <w:rPr>
          <w:rFonts w:asciiTheme="majorBidi" w:hAnsiTheme="majorBidi" w:cstheme="majorBidi"/>
          <w:sz w:val="32"/>
          <w:szCs w:val="32"/>
        </w:rPr>
        <w:t>o</w:t>
      </w:r>
      <w:r w:rsidR="00D631B4" w:rsidRPr="001C090E">
        <w:rPr>
          <w:rFonts w:asciiTheme="majorBidi" w:hAnsiTheme="majorBidi" w:cstheme="majorBidi"/>
          <w:sz w:val="32"/>
          <w:szCs w:val="32"/>
        </w:rPr>
        <w:t>verall odor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, </w:t>
      </w:r>
      <w:r w:rsidR="002E72B5" w:rsidRPr="001C090E">
        <w:rPr>
          <w:rFonts w:asciiTheme="majorBidi" w:hAnsiTheme="majorBidi" w:cstheme="majorBidi"/>
          <w:sz w:val="32"/>
          <w:szCs w:val="32"/>
        </w:rPr>
        <w:t>o</w:t>
      </w:r>
      <w:r w:rsidR="00D631B4" w:rsidRPr="001C090E">
        <w:rPr>
          <w:rFonts w:asciiTheme="majorBidi" w:hAnsiTheme="majorBidi" w:cstheme="majorBidi"/>
          <w:sz w:val="32"/>
          <w:szCs w:val="32"/>
        </w:rPr>
        <w:t xml:space="preserve">ver all flavor  and </w:t>
      </w:r>
      <w:r w:rsidR="002E72B5" w:rsidRPr="001C090E">
        <w:rPr>
          <w:rFonts w:asciiTheme="majorBidi" w:hAnsiTheme="majorBidi" w:cstheme="majorBidi"/>
          <w:sz w:val="32"/>
          <w:szCs w:val="32"/>
        </w:rPr>
        <w:t>o</w:t>
      </w:r>
      <w:r w:rsidRPr="001C090E">
        <w:rPr>
          <w:rFonts w:asciiTheme="majorBidi" w:hAnsiTheme="majorBidi" w:cstheme="majorBidi"/>
          <w:sz w:val="32"/>
          <w:szCs w:val="32"/>
        </w:rPr>
        <w:t>verall texture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were</w:t>
      </w:r>
      <w:r w:rsidR="002B5FFB" w:rsidRPr="001C090E">
        <w:rPr>
          <w:rFonts w:asciiTheme="majorBidi" w:hAnsiTheme="majorBidi" w:cstheme="majorBidi"/>
          <w:sz w:val="32"/>
          <w:szCs w:val="32"/>
        </w:rPr>
        <w:t xml:space="preserve"> </w:t>
      </w:r>
      <w:r w:rsidRPr="001C090E">
        <w:rPr>
          <w:rFonts w:asciiTheme="majorBidi" w:hAnsiTheme="majorBidi" w:cstheme="majorBidi"/>
          <w:sz w:val="32"/>
          <w:szCs w:val="32"/>
        </w:rPr>
        <w:t>5.73 ± 0.71 , 5.69 ± 0.75,5.82 ± 0.86,5.86 ± 0.91, 5.87 ± 0.96 and5.88 ± 1.10</w:t>
      </w:r>
      <w:r w:rsidR="002E72B5" w:rsidRPr="001C090E">
        <w:rPr>
          <w:rFonts w:asciiTheme="majorBidi" w:hAnsiTheme="majorBidi" w:cstheme="majorBidi"/>
          <w:sz w:val="32"/>
          <w:szCs w:val="32"/>
        </w:rPr>
        <w:t>, r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espectively. The analysis of </w:t>
      </w:r>
      <w:r w:rsidR="007B5219" w:rsidRPr="001C090E">
        <w:rPr>
          <w:rFonts w:asciiTheme="majorBidi" w:hAnsiTheme="majorBidi" w:cstheme="majorBidi"/>
          <w:sz w:val="32"/>
          <w:szCs w:val="32"/>
        </w:rPr>
        <w:t>J</w:t>
      </w:r>
      <w:r w:rsidR="00DE4196" w:rsidRPr="001C090E">
        <w:rPr>
          <w:rFonts w:asciiTheme="majorBidi" w:hAnsiTheme="majorBidi" w:cstheme="majorBidi"/>
          <w:sz w:val="32"/>
          <w:szCs w:val="32"/>
        </w:rPr>
        <w:t>ust about right indicated that the appearance and texture were</w:t>
      </w:r>
      <w:r w:rsidR="002E72B5" w:rsidRPr="001C090E">
        <w:rPr>
          <w:rFonts w:asciiTheme="majorBidi" w:hAnsiTheme="majorBidi" w:cstheme="majorBidi"/>
          <w:sz w:val="32"/>
          <w:szCs w:val="32"/>
        </w:rPr>
        <w:t>too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high intensity. Nevertheless, </w:t>
      </w:r>
      <w:r w:rsidR="002E72B5" w:rsidRPr="001C090E">
        <w:rPr>
          <w:rFonts w:asciiTheme="majorBidi" w:hAnsiTheme="majorBidi" w:cstheme="majorBidi"/>
          <w:sz w:val="32"/>
          <w:szCs w:val="32"/>
        </w:rPr>
        <w:t xml:space="preserve">therewere </w:t>
      </w:r>
      <w:r w:rsidRPr="001C090E">
        <w:rPr>
          <w:rFonts w:asciiTheme="majorBidi" w:hAnsiTheme="majorBidi" w:cstheme="majorBidi"/>
          <w:sz w:val="32"/>
          <w:szCs w:val="32"/>
        </w:rPr>
        <w:t>96.5</w:t>
      </w:r>
      <w:r w:rsidR="00DE4196" w:rsidRPr="001C090E">
        <w:rPr>
          <w:rFonts w:asciiTheme="majorBidi" w:hAnsiTheme="majorBidi" w:cstheme="majorBidi"/>
          <w:sz w:val="32"/>
          <w:szCs w:val="32"/>
        </w:rPr>
        <w:t>%  and</w:t>
      </w:r>
      <w:r w:rsidRPr="001C090E">
        <w:rPr>
          <w:rFonts w:asciiTheme="majorBidi" w:hAnsiTheme="majorBidi" w:cstheme="majorBidi"/>
          <w:sz w:val="32"/>
          <w:szCs w:val="32"/>
        </w:rPr>
        <w:t xml:space="preserve"> 72.8 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% of  </w:t>
      </w:r>
      <w:r w:rsidR="007B5219" w:rsidRPr="001C090E">
        <w:rPr>
          <w:rFonts w:asciiTheme="majorBidi" w:hAnsiTheme="majorBidi" w:cstheme="majorBidi"/>
          <w:sz w:val="32"/>
          <w:szCs w:val="32"/>
        </w:rPr>
        <w:t xml:space="preserve">consumers acceptance 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and </w:t>
      </w:r>
      <w:r w:rsidR="007B5219" w:rsidRPr="001C090E">
        <w:rPr>
          <w:rFonts w:asciiTheme="majorBidi" w:hAnsiTheme="majorBidi" w:cstheme="majorBidi"/>
          <w:sz w:val="32"/>
          <w:szCs w:val="32"/>
        </w:rPr>
        <w:t>buying decision</w:t>
      </w:r>
      <w:r w:rsidR="00DE4196" w:rsidRPr="001C090E">
        <w:rPr>
          <w:rFonts w:asciiTheme="majorBidi" w:hAnsiTheme="majorBidi" w:cstheme="majorBidi"/>
          <w:sz w:val="32"/>
          <w:szCs w:val="32"/>
        </w:rPr>
        <w:t>.</w:t>
      </w:r>
    </w:p>
    <w:p w:rsidR="007B5219" w:rsidRPr="001C090E" w:rsidRDefault="0063124E" w:rsidP="00CF4491">
      <w:pPr>
        <w:pStyle w:val="HTML"/>
        <w:jc w:val="both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ab/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The consumer acceptance of Hom-nil rice, 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the study showed that the liking score of overall liking, color, appearence, </w:t>
      </w:r>
      <w:r w:rsidR="00C14920" w:rsidRPr="001C090E">
        <w:rPr>
          <w:rFonts w:asciiTheme="majorBidi" w:hAnsiTheme="majorBidi" w:cstheme="majorBidi"/>
          <w:sz w:val="32"/>
          <w:szCs w:val="32"/>
        </w:rPr>
        <w:t>o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verall odor, </w:t>
      </w:r>
      <w:r w:rsidR="00C14920" w:rsidRPr="001C090E">
        <w:rPr>
          <w:rFonts w:asciiTheme="majorBidi" w:hAnsiTheme="majorBidi" w:cstheme="majorBidi"/>
          <w:sz w:val="32"/>
          <w:szCs w:val="32"/>
        </w:rPr>
        <w:t xml:space="preserve">overall 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flavor and </w:t>
      </w:r>
      <w:r w:rsidR="00C14920" w:rsidRPr="001C090E">
        <w:rPr>
          <w:rFonts w:asciiTheme="majorBidi" w:hAnsiTheme="majorBidi" w:cstheme="majorBidi"/>
          <w:sz w:val="32"/>
          <w:szCs w:val="32"/>
        </w:rPr>
        <w:t>o</w:t>
      </w:r>
      <w:r w:rsidR="004A2258" w:rsidRPr="001C090E">
        <w:rPr>
          <w:rFonts w:asciiTheme="majorBidi" w:hAnsiTheme="majorBidi" w:cstheme="majorBidi"/>
          <w:sz w:val="32"/>
          <w:szCs w:val="32"/>
        </w:rPr>
        <w:t>verall texture were 5.63 ± 1.01, 5.57 ± 1.01, 5.66 ± 1.16, 5.73 ± 1.25,  5.71 ± 1.22 and 5.70 ± 1.30</w:t>
      </w:r>
      <w:r w:rsidR="00C14920" w:rsidRPr="001C090E">
        <w:rPr>
          <w:rFonts w:asciiTheme="majorBidi" w:hAnsiTheme="majorBidi" w:cstheme="majorBidi"/>
          <w:sz w:val="32"/>
          <w:szCs w:val="32"/>
        </w:rPr>
        <w:t>, r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espectively.  The analysis of </w:t>
      </w:r>
      <w:r w:rsidR="007B5219" w:rsidRPr="001C090E">
        <w:rPr>
          <w:rFonts w:asciiTheme="majorBidi" w:hAnsiTheme="majorBidi" w:cstheme="majorBidi"/>
          <w:sz w:val="32"/>
          <w:szCs w:val="32"/>
        </w:rPr>
        <w:t>J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ust about right indicated, aroma, taste, appearance and texture were </w:t>
      </w:r>
      <w:r w:rsidR="00C14920" w:rsidRPr="001C090E">
        <w:rPr>
          <w:rFonts w:asciiTheme="majorBidi" w:hAnsiTheme="majorBidi" w:cstheme="majorBidi"/>
          <w:sz w:val="32"/>
          <w:szCs w:val="32"/>
        </w:rPr>
        <w:t xml:space="preserve">too </w:t>
      </w:r>
      <w:r w:rsidR="00DE4196" w:rsidRPr="001C090E">
        <w:rPr>
          <w:rFonts w:asciiTheme="majorBidi" w:hAnsiTheme="majorBidi" w:cstheme="majorBidi"/>
          <w:sz w:val="32"/>
          <w:szCs w:val="32"/>
        </w:rPr>
        <w:t>high intensity. However</w:t>
      </w:r>
      <w:r w:rsidR="00C14920" w:rsidRPr="001C090E">
        <w:rPr>
          <w:rFonts w:asciiTheme="majorBidi" w:hAnsiTheme="majorBidi" w:cstheme="majorBidi"/>
          <w:sz w:val="32"/>
          <w:szCs w:val="32"/>
        </w:rPr>
        <w:t>, there were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85.3 </w:t>
      </w:r>
      <w:r w:rsidR="00DE4196" w:rsidRPr="001C090E">
        <w:rPr>
          <w:rFonts w:asciiTheme="majorBidi" w:hAnsiTheme="majorBidi" w:cstheme="majorBidi"/>
          <w:sz w:val="32"/>
          <w:szCs w:val="32"/>
        </w:rPr>
        <w:t>% and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 64.5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% of  </w:t>
      </w:r>
      <w:r w:rsidR="007B5219" w:rsidRPr="001C090E">
        <w:rPr>
          <w:rFonts w:asciiTheme="majorBidi" w:hAnsiTheme="majorBidi" w:cstheme="majorBidi"/>
          <w:sz w:val="32"/>
          <w:szCs w:val="32"/>
        </w:rPr>
        <w:t>consumers acceptance</w:t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and </w:t>
      </w:r>
      <w:r w:rsidR="007B5219" w:rsidRPr="001C090E">
        <w:rPr>
          <w:rFonts w:asciiTheme="majorBidi" w:hAnsiTheme="majorBidi" w:cstheme="majorBidi"/>
          <w:sz w:val="32"/>
          <w:szCs w:val="32"/>
        </w:rPr>
        <w:t>buying decision.</w:t>
      </w:r>
    </w:p>
    <w:p w:rsidR="007B5219" w:rsidRPr="001C090E" w:rsidRDefault="0063124E" w:rsidP="00CF4491">
      <w:pPr>
        <w:pStyle w:val="HTML"/>
        <w:jc w:val="both"/>
        <w:rPr>
          <w:rFonts w:asciiTheme="majorBidi" w:hAnsiTheme="majorBidi" w:cstheme="majorBidi"/>
          <w:sz w:val="32"/>
          <w:szCs w:val="32"/>
        </w:rPr>
      </w:pPr>
      <w:r w:rsidRPr="001C090E">
        <w:rPr>
          <w:rFonts w:asciiTheme="majorBidi" w:hAnsiTheme="majorBidi" w:cstheme="majorBidi"/>
          <w:sz w:val="32"/>
          <w:szCs w:val="32"/>
        </w:rPr>
        <w:tab/>
      </w:r>
      <w:r w:rsidR="00DE4196" w:rsidRPr="001C090E">
        <w:rPr>
          <w:rFonts w:asciiTheme="majorBidi" w:hAnsiTheme="majorBidi" w:cstheme="majorBidi"/>
          <w:sz w:val="32"/>
          <w:szCs w:val="32"/>
        </w:rPr>
        <w:t xml:space="preserve">   The comparison of Riceberry and Hom-nil rice</w:t>
      </w:r>
      <w:r w:rsidR="004A2258" w:rsidRPr="001C090E">
        <w:rPr>
          <w:rFonts w:asciiTheme="majorBidi" w:hAnsiTheme="majorBidi" w:cstheme="majorBidi"/>
          <w:sz w:val="32"/>
          <w:szCs w:val="32"/>
        </w:rPr>
        <w:t xml:space="preserve"> founded that </w:t>
      </w:r>
      <w:r w:rsidR="007B5219" w:rsidRPr="001C090E">
        <w:rPr>
          <w:rFonts w:asciiTheme="majorBidi" w:hAnsiTheme="majorBidi" w:cstheme="majorBidi"/>
          <w:sz w:val="32"/>
          <w:szCs w:val="32"/>
        </w:rPr>
        <w:t>Riceberryha</w:t>
      </w:r>
      <w:r w:rsidR="00C14920" w:rsidRPr="001C090E">
        <w:rPr>
          <w:rFonts w:asciiTheme="majorBidi" w:hAnsiTheme="majorBidi" w:cstheme="majorBidi"/>
          <w:sz w:val="32"/>
          <w:szCs w:val="32"/>
        </w:rPr>
        <w:t>d</w:t>
      </w:r>
      <w:r w:rsidR="007B5219" w:rsidRPr="001C090E">
        <w:rPr>
          <w:rFonts w:asciiTheme="majorBidi" w:hAnsiTheme="majorBidi" w:cstheme="majorBidi"/>
          <w:sz w:val="32"/>
          <w:szCs w:val="32"/>
        </w:rPr>
        <w:t xml:space="preserve"> liking score of overall liking, color, appearence, </w:t>
      </w:r>
      <w:r w:rsidR="00C14920" w:rsidRPr="001C090E">
        <w:rPr>
          <w:rFonts w:asciiTheme="majorBidi" w:hAnsiTheme="majorBidi" w:cstheme="majorBidi"/>
          <w:sz w:val="32"/>
          <w:szCs w:val="32"/>
        </w:rPr>
        <w:t>o</w:t>
      </w:r>
      <w:r w:rsidR="007B5219" w:rsidRPr="001C090E">
        <w:rPr>
          <w:rFonts w:asciiTheme="majorBidi" w:hAnsiTheme="majorBidi" w:cstheme="majorBidi"/>
          <w:sz w:val="32"/>
          <w:szCs w:val="32"/>
        </w:rPr>
        <w:t>verall odor</w:t>
      </w:r>
      <w:r w:rsidR="00C14920" w:rsidRPr="001C090E">
        <w:rPr>
          <w:rFonts w:asciiTheme="majorBidi" w:hAnsiTheme="majorBidi" w:cstheme="majorBidi"/>
          <w:sz w:val="32"/>
          <w:szCs w:val="32"/>
        </w:rPr>
        <w:t>, o</w:t>
      </w:r>
      <w:r w:rsidR="007B5219" w:rsidRPr="001C090E">
        <w:rPr>
          <w:rFonts w:asciiTheme="majorBidi" w:hAnsiTheme="majorBidi" w:cstheme="majorBidi"/>
          <w:sz w:val="32"/>
          <w:szCs w:val="32"/>
        </w:rPr>
        <w:t xml:space="preserve">verall flavor and </w:t>
      </w:r>
      <w:r w:rsidR="00C14920" w:rsidRPr="001C090E">
        <w:rPr>
          <w:rFonts w:asciiTheme="majorBidi" w:hAnsiTheme="majorBidi" w:cstheme="majorBidi"/>
          <w:sz w:val="32"/>
          <w:szCs w:val="32"/>
        </w:rPr>
        <w:t>o</w:t>
      </w:r>
      <w:r w:rsidR="007B5219" w:rsidRPr="001C090E">
        <w:rPr>
          <w:rFonts w:asciiTheme="majorBidi" w:hAnsiTheme="majorBidi" w:cstheme="majorBidi"/>
          <w:sz w:val="32"/>
          <w:szCs w:val="32"/>
        </w:rPr>
        <w:t>verall texture m</w:t>
      </w:r>
      <w:r w:rsidR="00C14920" w:rsidRPr="001C090E">
        <w:rPr>
          <w:rFonts w:asciiTheme="majorBidi" w:hAnsiTheme="majorBidi" w:cstheme="majorBidi"/>
          <w:sz w:val="32"/>
          <w:szCs w:val="32"/>
        </w:rPr>
        <w:t>ore than Hom-nil rice and have p</w:t>
      </w:r>
      <w:r w:rsidR="007B5219" w:rsidRPr="001C090E">
        <w:rPr>
          <w:rFonts w:asciiTheme="majorBidi" w:hAnsiTheme="majorBidi" w:cstheme="majorBidi"/>
          <w:sz w:val="32"/>
          <w:szCs w:val="32"/>
        </w:rPr>
        <w:t xml:space="preserve">ercentage of consumers acceptance and </w:t>
      </w:r>
      <w:r w:rsidR="00C14920" w:rsidRPr="001C090E">
        <w:rPr>
          <w:rFonts w:asciiTheme="majorBidi" w:hAnsiTheme="majorBidi" w:cstheme="majorBidi"/>
          <w:sz w:val="32"/>
          <w:szCs w:val="32"/>
        </w:rPr>
        <w:t>buying d</w:t>
      </w:r>
      <w:r w:rsidR="007B5219" w:rsidRPr="001C090E">
        <w:rPr>
          <w:rFonts w:asciiTheme="majorBidi" w:hAnsiTheme="majorBidi" w:cstheme="majorBidi"/>
          <w:sz w:val="32"/>
          <w:szCs w:val="32"/>
        </w:rPr>
        <w:t>ecision more than Hom-nil rice too.</w:t>
      </w:r>
    </w:p>
    <w:p w:rsidR="00DE4196" w:rsidRPr="001C090E" w:rsidRDefault="00DE4196" w:rsidP="00CF449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D17FD" w:rsidRPr="001C090E" w:rsidRDefault="00B874E5" w:rsidP="00CF4491">
      <w:pPr>
        <w:tabs>
          <w:tab w:val="left" w:pos="720"/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7" o:spid="_x0000_s1031" type="#_x0000_t202" style="position:absolute;margin-left:180.5pt;margin-top:525.8pt;width:51.6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" stroked="f">
            <v:textbox style="mso-next-textbox:#Text Box 7">
              <w:txbxContent>
                <w:p w:rsidR="001D17FD" w:rsidRPr="001914A2" w:rsidRDefault="001D17FD" w:rsidP="001914A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sectPr w:rsidR="001D17FD" w:rsidRPr="001C090E" w:rsidSect="001C090E">
      <w:pgSz w:w="11907" w:h="16839" w:code="9"/>
      <w:pgMar w:top="1418" w:right="1418" w:bottom="1985" w:left="1985" w:header="624" w:footer="255" w:gutter="0"/>
      <w:pgNumType w:fmt="thaiLetters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E5" w:rsidRDefault="00B874E5">
      <w:r>
        <w:separator/>
      </w:r>
    </w:p>
  </w:endnote>
  <w:endnote w:type="continuationSeparator" w:id="0">
    <w:p w:rsidR="00B874E5" w:rsidRDefault="00B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6" w:rsidRDefault="001814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90730"/>
      <w:docPartObj>
        <w:docPartGallery w:val="Page Numbers (Bottom of Page)"/>
        <w:docPartUnique/>
      </w:docPartObj>
    </w:sdtPr>
    <w:sdtEndPr>
      <w:rPr>
        <w:rFonts w:ascii="Angsana New" w:hAnsi="Angsana New"/>
        <w:noProof/>
        <w:sz w:val="32"/>
        <w:szCs w:val="32"/>
      </w:rPr>
    </w:sdtEndPr>
    <w:sdtContent>
      <w:p w:rsidR="00C45407" w:rsidRPr="00F77863" w:rsidRDefault="00C45407">
        <w:pPr>
          <w:pStyle w:val="a8"/>
          <w:jc w:val="center"/>
          <w:rPr>
            <w:rFonts w:ascii="Angsana New" w:hAnsi="Angsana New"/>
            <w:sz w:val="32"/>
            <w:szCs w:val="32"/>
          </w:rPr>
        </w:pPr>
        <w:r w:rsidRPr="00F77863">
          <w:rPr>
            <w:rFonts w:ascii="Angsana New" w:hAnsi="Angsana New"/>
            <w:color w:val="0D0D0D" w:themeColor="text1" w:themeTint="F2"/>
            <w:sz w:val="32"/>
            <w:szCs w:val="32"/>
          </w:rPr>
          <w:fldChar w:fldCharType="begin"/>
        </w:r>
        <w:r w:rsidRPr="00F77863">
          <w:rPr>
            <w:rFonts w:ascii="Angsana New" w:hAnsi="Angsana New"/>
            <w:color w:val="0D0D0D" w:themeColor="text1" w:themeTint="F2"/>
            <w:sz w:val="32"/>
            <w:szCs w:val="32"/>
          </w:rPr>
          <w:instrText xml:space="preserve"> PAGE   \* MERGEFORMAT </w:instrText>
        </w:r>
        <w:r w:rsidRPr="00F77863">
          <w:rPr>
            <w:rFonts w:ascii="Angsana New" w:hAnsi="Angsana New"/>
            <w:color w:val="0D0D0D" w:themeColor="text1" w:themeTint="F2"/>
            <w:sz w:val="32"/>
            <w:szCs w:val="32"/>
          </w:rPr>
          <w:fldChar w:fldCharType="separate"/>
        </w:r>
        <w:r w:rsidR="001814D6">
          <w:rPr>
            <w:rFonts w:ascii="Angsana New" w:hAnsi="Angsana New"/>
            <w:noProof/>
            <w:color w:val="0D0D0D" w:themeColor="text1" w:themeTint="F2"/>
            <w:sz w:val="32"/>
            <w:szCs w:val="32"/>
            <w:cs/>
          </w:rPr>
          <w:t>ช</w:t>
        </w:r>
        <w:r w:rsidRPr="00F77863">
          <w:rPr>
            <w:rFonts w:ascii="Angsana New" w:hAnsi="Angsana New"/>
            <w:noProof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C45407" w:rsidRDefault="00C454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6" w:rsidRDefault="00181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E5" w:rsidRDefault="00B874E5">
      <w:r>
        <w:separator/>
      </w:r>
    </w:p>
  </w:footnote>
  <w:footnote w:type="continuationSeparator" w:id="0">
    <w:p w:rsidR="00B874E5" w:rsidRDefault="00B8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5" w:rsidRDefault="001814D6" w:rsidP="00C95493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853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55"/>
        </v:shape>
      </w:pict>
    </w:r>
    <w:r w:rsidR="005002BC">
      <w:rPr>
        <w:rStyle w:val="a6"/>
        <w:cs/>
      </w:rPr>
      <w:fldChar w:fldCharType="begin"/>
    </w:r>
    <w:r w:rsidR="00656395">
      <w:rPr>
        <w:rStyle w:val="a6"/>
      </w:rPr>
      <w:instrText xml:space="preserve">PAGE  </w:instrText>
    </w:r>
    <w:r w:rsidR="005002BC">
      <w:rPr>
        <w:rStyle w:val="a6"/>
        <w:cs/>
      </w:rPr>
      <w:fldChar w:fldCharType="end"/>
    </w:r>
  </w:p>
  <w:p w:rsidR="00656395" w:rsidRDefault="006563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5" w:rsidRPr="00DA6673" w:rsidRDefault="001814D6" w:rsidP="005A6D26">
    <w:pPr>
      <w:pStyle w:val="a4"/>
      <w:jc w:val="center"/>
      <w:rPr>
        <w:sz w:val="28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8535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5" w:rsidRPr="00346D4E" w:rsidRDefault="001814D6">
    <w:pPr>
      <w:pStyle w:val="a4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8533" o:spid="_x0000_s2049" type="#_x0000_t75" style="position:absolute;left:0;text-align:left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55"/>
        </v:shape>
      </w:pict>
    </w:r>
    <w:r w:rsidR="005002BC" w:rsidRPr="00346D4E">
      <w:rPr>
        <w:rFonts w:ascii="Angsana New" w:hAnsi="Angsana New"/>
        <w:sz w:val="32"/>
        <w:szCs w:val="32"/>
      </w:rPr>
      <w:fldChar w:fldCharType="begin"/>
    </w:r>
    <w:r w:rsidR="00656395" w:rsidRPr="00346D4E">
      <w:rPr>
        <w:rFonts w:ascii="Angsana New" w:hAnsi="Angsana New"/>
        <w:sz w:val="32"/>
        <w:szCs w:val="32"/>
      </w:rPr>
      <w:instrText xml:space="preserve"> PAGE   \* MERGEFORMAT </w:instrText>
    </w:r>
    <w:r w:rsidR="005002BC" w:rsidRPr="00346D4E">
      <w:rPr>
        <w:rFonts w:ascii="Angsana New" w:hAnsi="Angsana New"/>
        <w:sz w:val="32"/>
        <w:szCs w:val="32"/>
      </w:rPr>
      <w:fldChar w:fldCharType="separate"/>
    </w:r>
    <w:r w:rsidR="007A1A23" w:rsidRPr="007A1A23">
      <w:rPr>
        <w:rFonts w:ascii="Angsana New" w:hAnsi="Angsana New"/>
        <w:noProof/>
        <w:sz w:val="32"/>
        <w:szCs w:val="32"/>
        <w:cs/>
        <w:lang w:val="th-TH"/>
      </w:rPr>
      <w:t>ง</w:t>
    </w:r>
    <w:r w:rsidR="005002BC" w:rsidRPr="00346D4E">
      <w:rPr>
        <w:rFonts w:ascii="Angsana New" w:hAnsi="Angsana New"/>
        <w:sz w:val="32"/>
        <w:szCs w:val="32"/>
      </w:rPr>
      <w:fldChar w:fldCharType="end"/>
    </w:r>
  </w:p>
  <w:p w:rsidR="00656395" w:rsidRDefault="00656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4F24"/>
    <w:rsid w:val="000037D1"/>
    <w:rsid w:val="00011E78"/>
    <w:rsid w:val="00012BF2"/>
    <w:rsid w:val="0001479D"/>
    <w:rsid w:val="00022B54"/>
    <w:rsid w:val="00023094"/>
    <w:rsid w:val="00024EBA"/>
    <w:rsid w:val="00024F24"/>
    <w:rsid w:val="00025A82"/>
    <w:rsid w:val="000261A3"/>
    <w:rsid w:val="00026F82"/>
    <w:rsid w:val="00034EA7"/>
    <w:rsid w:val="0004531E"/>
    <w:rsid w:val="00046668"/>
    <w:rsid w:val="000477A1"/>
    <w:rsid w:val="00052154"/>
    <w:rsid w:val="000533F4"/>
    <w:rsid w:val="000554F4"/>
    <w:rsid w:val="00060A54"/>
    <w:rsid w:val="00061F0A"/>
    <w:rsid w:val="000647C4"/>
    <w:rsid w:val="00064EC0"/>
    <w:rsid w:val="0007464E"/>
    <w:rsid w:val="00083A1B"/>
    <w:rsid w:val="00084049"/>
    <w:rsid w:val="0009053F"/>
    <w:rsid w:val="0009075F"/>
    <w:rsid w:val="00090C5D"/>
    <w:rsid w:val="00091B20"/>
    <w:rsid w:val="000957C6"/>
    <w:rsid w:val="000A210B"/>
    <w:rsid w:val="000A7912"/>
    <w:rsid w:val="000B022E"/>
    <w:rsid w:val="000B551A"/>
    <w:rsid w:val="000C6FED"/>
    <w:rsid w:val="000C7C25"/>
    <w:rsid w:val="000D179A"/>
    <w:rsid w:val="000D3DCA"/>
    <w:rsid w:val="000D4268"/>
    <w:rsid w:val="000D70D6"/>
    <w:rsid w:val="000E1D53"/>
    <w:rsid w:val="000E3C9D"/>
    <w:rsid w:val="000E3FE1"/>
    <w:rsid w:val="000E7B59"/>
    <w:rsid w:val="000F0AC3"/>
    <w:rsid w:val="000F0FB6"/>
    <w:rsid w:val="000F207C"/>
    <w:rsid w:val="000F2152"/>
    <w:rsid w:val="000F3557"/>
    <w:rsid w:val="000F62F5"/>
    <w:rsid w:val="000F6650"/>
    <w:rsid w:val="001023C0"/>
    <w:rsid w:val="00112314"/>
    <w:rsid w:val="0011537C"/>
    <w:rsid w:val="00121574"/>
    <w:rsid w:val="00122366"/>
    <w:rsid w:val="00124F27"/>
    <w:rsid w:val="00125D6C"/>
    <w:rsid w:val="00125EB8"/>
    <w:rsid w:val="00132D1B"/>
    <w:rsid w:val="00144311"/>
    <w:rsid w:val="00144C0C"/>
    <w:rsid w:val="0014681E"/>
    <w:rsid w:val="00147BE7"/>
    <w:rsid w:val="00154BE5"/>
    <w:rsid w:val="00155515"/>
    <w:rsid w:val="001570CA"/>
    <w:rsid w:val="00164966"/>
    <w:rsid w:val="001659A5"/>
    <w:rsid w:val="001676E2"/>
    <w:rsid w:val="001714EA"/>
    <w:rsid w:val="001755A2"/>
    <w:rsid w:val="00175B79"/>
    <w:rsid w:val="0017673B"/>
    <w:rsid w:val="001814D6"/>
    <w:rsid w:val="0018533A"/>
    <w:rsid w:val="00186CFA"/>
    <w:rsid w:val="001914A2"/>
    <w:rsid w:val="0019175F"/>
    <w:rsid w:val="00193809"/>
    <w:rsid w:val="001A19F0"/>
    <w:rsid w:val="001A4B6C"/>
    <w:rsid w:val="001A59E9"/>
    <w:rsid w:val="001B096E"/>
    <w:rsid w:val="001C090E"/>
    <w:rsid w:val="001C2107"/>
    <w:rsid w:val="001C453A"/>
    <w:rsid w:val="001C609A"/>
    <w:rsid w:val="001D17FD"/>
    <w:rsid w:val="001D28E1"/>
    <w:rsid w:val="001D5522"/>
    <w:rsid w:val="001E384A"/>
    <w:rsid w:val="001E5885"/>
    <w:rsid w:val="001E62F3"/>
    <w:rsid w:val="001E6701"/>
    <w:rsid w:val="001F258F"/>
    <w:rsid w:val="001F76B7"/>
    <w:rsid w:val="00200E3C"/>
    <w:rsid w:val="002025E3"/>
    <w:rsid w:val="002035CF"/>
    <w:rsid w:val="00205C33"/>
    <w:rsid w:val="00206EE1"/>
    <w:rsid w:val="00207C3F"/>
    <w:rsid w:val="00210B32"/>
    <w:rsid w:val="00212BDB"/>
    <w:rsid w:val="002167AD"/>
    <w:rsid w:val="00220E9A"/>
    <w:rsid w:val="00221594"/>
    <w:rsid w:val="00225F4C"/>
    <w:rsid w:val="00236632"/>
    <w:rsid w:val="00240BCC"/>
    <w:rsid w:val="00242039"/>
    <w:rsid w:val="00242724"/>
    <w:rsid w:val="00243635"/>
    <w:rsid w:val="0025273B"/>
    <w:rsid w:val="00261485"/>
    <w:rsid w:val="00263A0A"/>
    <w:rsid w:val="00266550"/>
    <w:rsid w:val="00270EE5"/>
    <w:rsid w:val="0027303E"/>
    <w:rsid w:val="002746DA"/>
    <w:rsid w:val="00282D1F"/>
    <w:rsid w:val="00286B83"/>
    <w:rsid w:val="00286E0A"/>
    <w:rsid w:val="00286E11"/>
    <w:rsid w:val="002964DE"/>
    <w:rsid w:val="00296D17"/>
    <w:rsid w:val="002A223B"/>
    <w:rsid w:val="002A4432"/>
    <w:rsid w:val="002A62E7"/>
    <w:rsid w:val="002A7C00"/>
    <w:rsid w:val="002A7EA2"/>
    <w:rsid w:val="002B18AF"/>
    <w:rsid w:val="002B2F90"/>
    <w:rsid w:val="002B5FFB"/>
    <w:rsid w:val="002C1E0B"/>
    <w:rsid w:val="002C32BF"/>
    <w:rsid w:val="002C6188"/>
    <w:rsid w:val="002D0B06"/>
    <w:rsid w:val="002D0B31"/>
    <w:rsid w:val="002D15DE"/>
    <w:rsid w:val="002D20B0"/>
    <w:rsid w:val="002D2EE7"/>
    <w:rsid w:val="002D4DC3"/>
    <w:rsid w:val="002D5171"/>
    <w:rsid w:val="002E3F76"/>
    <w:rsid w:val="002E6086"/>
    <w:rsid w:val="002E72B5"/>
    <w:rsid w:val="002F076C"/>
    <w:rsid w:val="002F1150"/>
    <w:rsid w:val="002F5739"/>
    <w:rsid w:val="00301E85"/>
    <w:rsid w:val="00303A64"/>
    <w:rsid w:val="00306513"/>
    <w:rsid w:val="003108F3"/>
    <w:rsid w:val="00312B15"/>
    <w:rsid w:val="00313D06"/>
    <w:rsid w:val="003146D6"/>
    <w:rsid w:val="00315AA1"/>
    <w:rsid w:val="00316F82"/>
    <w:rsid w:val="003324E6"/>
    <w:rsid w:val="00336583"/>
    <w:rsid w:val="00336A0C"/>
    <w:rsid w:val="00341B36"/>
    <w:rsid w:val="003426CF"/>
    <w:rsid w:val="00346D4E"/>
    <w:rsid w:val="00346EF2"/>
    <w:rsid w:val="0034708B"/>
    <w:rsid w:val="0034789E"/>
    <w:rsid w:val="00350041"/>
    <w:rsid w:val="00350A1C"/>
    <w:rsid w:val="003516B5"/>
    <w:rsid w:val="00357E48"/>
    <w:rsid w:val="00361809"/>
    <w:rsid w:val="00371467"/>
    <w:rsid w:val="00372F64"/>
    <w:rsid w:val="003740AB"/>
    <w:rsid w:val="00374B07"/>
    <w:rsid w:val="00375FCB"/>
    <w:rsid w:val="003773FC"/>
    <w:rsid w:val="00381626"/>
    <w:rsid w:val="00383C77"/>
    <w:rsid w:val="003843F6"/>
    <w:rsid w:val="003909BA"/>
    <w:rsid w:val="00391E77"/>
    <w:rsid w:val="00392E1D"/>
    <w:rsid w:val="00396380"/>
    <w:rsid w:val="00396ED7"/>
    <w:rsid w:val="003A099E"/>
    <w:rsid w:val="003A0E52"/>
    <w:rsid w:val="003A4D15"/>
    <w:rsid w:val="003A5E06"/>
    <w:rsid w:val="003A714D"/>
    <w:rsid w:val="003B174F"/>
    <w:rsid w:val="003B4383"/>
    <w:rsid w:val="003B5FA9"/>
    <w:rsid w:val="003C0EEE"/>
    <w:rsid w:val="003C12C6"/>
    <w:rsid w:val="003C16A2"/>
    <w:rsid w:val="003C3581"/>
    <w:rsid w:val="003C3FBD"/>
    <w:rsid w:val="003C6309"/>
    <w:rsid w:val="003D0FAD"/>
    <w:rsid w:val="003D34DB"/>
    <w:rsid w:val="003D5600"/>
    <w:rsid w:val="003E0D59"/>
    <w:rsid w:val="003E1499"/>
    <w:rsid w:val="003E20F1"/>
    <w:rsid w:val="003E3DB4"/>
    <w:rsid w:val="003E54AC"/>
    <w:rsid w:val="003F2B19"/>
    <w:rsid w:val="003F3340"/>
    <w:rsid w:val="003F3ADB"/>
    <w:rsid w:val="00404F63"/>
    <w:rsid w:val="004054FA"/>
    <w:rsid w:val="00405A70"/>
    <w:rsid w:val="00406586"/>
    <w:rsid w:val="00407BB4"/>
    <w:rsid w:val="00412C58"/>
    <w:rsid w:val="00412DD5"/>
    <w:rsid w:val="00414932"/>
    <w:rsid w:val="00415FDC"/>
    <w:rsid w:val="004306A8"/>
    <w:rsid w:val="00434BEE"/>
    <w:rsid w:val="00436394"/>
    <w:rsid w:val="004414BF"/>
    <w:rsid w:val="00442E24"/>
    <w:rsid w:val="0044516F"/>
    <w:rsid w:val="0044517C"/>
    <w:rsid w:val="0044661D"/>
    <w:rsid w:val="00450C7B"/>
    <w:rsid w:val="00450F42"/>
    <w:rsid w:val="0045195D"/>
    <w:rsid w:val="00453F81"/>
    <w:rsid w:val="0046211E"/>
    <w:rsid w:val="00462452"/>
    <w:rsid w:val="00462E90"/>
    <w:rsid w:val="00463575"/>
    <w:rsid w:val="004664A2"/>
    <w:rsid w:val="00477A3E"/>
    <w:rsid w:val="004820A2"/>
    <w:rsid w:val="004852F3"/>
    <w:rsid w:val="00490807"/>
    <w:rsid w:val="00490957"/>
    <w:rsid w:val="00495575"/>
    <w:rsid w:val="00497AA0"/>
    <w:rsid w:val="004A2258"/>
    <w:rsid w:val="004A46C7"/>
    <w:rsid w:val="004A5B09"/>
    <w:rsid w:val="004A69EE"/>
    <w:rsid w:val="004B267B"/>
    <w:rsid w:val="004B371A"/>
    <w:rsid w:val="004C1AF6"/>
    <w:rsid w:val="004C1BDE"/>
    <w:rsid w:val="004C1BEA"/>
    <w:rsid w:val="004C4DEB"/>
    <w:rsid w:val="004C5614"/>
    <w:rsid w:val="004C7F63"/>
    <w:rsid w:val="004D3E0C"/>
    <w:rsid w:val="004E03E0"/>
    <w:rsid w:val="004E52E9"/>
    <w:rsid w:val="004E53DC"/>
    <w:rsid w:val="004E7D92"/>
    <w:rsid w:val="004F023B"/>
    <w:rsid w:val="004F0E5A"/>
    <w:rsid w:val="004F234D"/>
    <w:rsid w:val="004F2BF0"/>
    <w:rsid w:val="005002BC"/>
    <w:rsid w:val="0050361B"/>
    <w:rsid w:val="005053C8"/>
    <w:rsid w:val="00507994"/>
    <w:rsid w:val="00512AAE"/>
    <w:rsid w:val="005160C5"/>
    <w:rsid w:val="005215AF"/>
    <w:rsid w:val="00521939"/>
    <w:rsid w:val="00521CB0"/>
    <w:rsid w:val="005230FD"/>
    <w:rsid w:val="00532625"/>
    <w:rsid w:val="005335FE"/>
    <w:rsid w:val="00535A33"/>
    <w:rsid w:val="00536F90"/>
    <w:rsid w:val="00537145"/>
    <w:rsid w:val="005371C9"/>
    <w:rsid w:val="00537F5A"/>
    <w:rsid w:val="00540793"/>
    <w:rsid w:val="00546898"/>
    <w:rsid w:val="00546F5A"/>
    <w:rsid w:val="005548C0"/>
    <w:rsid w:val="005556AC"/>
    <w:rsid w:val="00555C26"/>
    <w:rsid w:val="005561E3"/>
    <w:rsid w:val="0055731B"/>
    <w:rsid w:val="00560FFA"/>
    <w:rsid w:val="005744C4"/>
    <w:rsid w:val="0057533C"/>
    <w:rsid w:val="00577BA2"/>
    <w:rsid w:val="005822E6"/>
    <w:rsid w:val="00583588"/>
    <w:rsid w:val="00586FC6"/>
    <w:rsid w:val="00591488"/>
    <w:rsid w:val="0059189F"/>
    <w:rsid w:val="00595914"/>
    <w:rsid w:val="005964E6"/>
    <w:rsid w:val="0059770E"/>
    <w:rsid w:val="005A2F5D"/>
    <w:rsid w:val="005A55A0"/>
    <w:rsid w:val="005A6D26"/>
    <w:rsid w:val="005A7192"/>
    <w:rsid w:val="005C144E"/>
    <w:rsid w:val="005C1D2E"/>
    <w:rsid w:val="005C20AA"/>
    <w:rsid w:val="005C7A9F"/>
    <w:rsid w:val="005D1354"/>
    <w:rsid w:val="005D6966"/>
    <w:rsid w:val="005E4D9F"/>
    <w:rsid w:val="005E554F"/>
    <w:rsid w:val="005E6C44"/>
    <w:rsid w:val="005E7949"/>
    <w:rsid w:val="0060056D"/>
    <w:rsid w:val="00601E0B"/>
    <w:rsid w:val="00601EDE"/>
    <w:rsid w:val="00604552"/>
    <w:rsid w:val="006053D8"/>
    <w:rsid w:val="00605593"/>
    <w:rsid w:val="00605812"/>
    <w:rsid w:val="006059B5"/>
    <w:rsid w:val="00606188"/>
    <w:rsid w:val="00612479"/>
    <w:rsid w:val="00614C54"/>
    <w:rsid w:val="00621523"/>
    <w:rsid w:val="0062208E"/>
    <w:rsid w:val="0063124E"/>
    <w:rsid w:val="00631718"/>
    <w:rsid w:val="00635D95"/>
    <w:rsid w:val="00640CFD"/>
    <w:rsid w:val="00640F70"/>
    <w:rsid w:val="00642308"/>
    <w:rsid w:val="0064498A"/>
    <w:rsid w:val="0065281D"/>
    <w:rsid w:val="006546E0"/>
    <w:rsid w:val="00655610"/>
    <w:rsid w:val="00656395"/>
    <w:rsid w:val="00662FD6"/>
    <w:rsid w:val="00666A23"/>
    <w:rsid w:val="0067056B"/>
    <w:rsid w:val="00680646"/>
    <w:rsid w:val="00681A7E"/>
    <w:rsid w:val="00686B71"/>
    <w:rsid w:val="00686BF9"/>
    <w:rsid w:val="0069059D"/>
    <w:rsid w:val="00690719"/>
    <w:rsid w:val="00694EA7"/>
    <w:rsid w:val="006A0EE8"/>
    <w:rsid w:val="006A4B18"/>
    <w:rsid w:val="006A5330"/>
    <w:rsid w:val="006C0E27"/>
    <w:rsid w:val="006C4A22"/>
    <w:rsid w:val="006C74D5"/>
    <w:rsid w:val="006C7822"/>
    <w:rsid w:val="006D045E"/>
    <w:rsid w:val="006D69A0"/>
    <w:rsid w:val="006E0F73"/>
    <w:rsid w:val="006E17BD"/>
    <w:rsid w:val="006E282B"/>
    <w:rsid w:val="006E2CA1"/>
    <w:rsid w:val="006E3664"/>
    <w:rsid w:val="006E4C68"/>
    <w:rsid w:val="006E5A02"/>
    <w:rsid w:val="006E6D83"/>
    <w:rsid w:val="006E7DDC"/>
    <w:rsid w:val="006F5BFA"/>
    <w:rsid w:val="006F7140"/>
    <w:rsid w:val="0070504C"/>
    <w:rsid w:val="00707AC9"/>
    <w:rsid w:val="00707E7C"/>
    <w:rsid w:val="00711114"/>
    <w:rsid w:val="00716A01"/>
    <w:rsid w:val="00735622"/>
    <w:rsid w:val="0073664A"/>
    <w:rsid w:val="00742BE0"/>
    <w:rsid w:val="00745B7D"/>
    <w:rsid w:val="00746848"/>
    <w:rsid w:val="00747179"/>
    <w:rsid w:val="00751EA2"/>
    <w:rsid w:val="00756621"/>
    <w:rsid w:val="00762400"/>
    <w:rsid w:val="00763AC7"/>
    <w:rsid w:val="007655CA"/>
    <w:rsid w:val="00765B83"/>
    <w:rsid w:val="00766D43"/>
    <w:rsid w:val="00773892"/>
    <w:rsid w:val="00774271"/>
    <w:rsid w:val="00780F38"/>
    <w:rsid w:val="007820AB"/>
    <w:rsid w:val="00792465"/>
    <w:rsid w:val="007A0990"/>
    <w:rsid w:val="007A1070"/>
    <w:rsid w:val="007A1A23"/>
    <w:rsid w:val="007A1B48"/>
    <w:rsid w:val="007A3136"/>
    <w:rsid w:val="007A4955"/>
    <w:rsid w:val="007A71E6"/>
    <w:rsid w:val="007A7876"/>
    <w:rsid w:val="007B05F7"/>
    <w:rsid w:val="007B12FA"/>
    <w:rsid w:val="007B4D3D"/>
    <w:rsid w:val="007B4F9F"/>
    <w:rsid w:val="007B5219"/>
    <w:rsid w:val="007B75FF"/>
    <w:rsid w:val="007B7C03"/>
    <w:rsid w:val="007C6F48"/>
    <w:rsid w:val="007D0805"/>
    <w:rsid w:val="007D13C2"/>
    <w:rsid w:val="007D3C7C"/>
    <w:rsid w:val="007D6FDB"/>
    <w:rsid w:val="007E260D"/>
    <w:rsid w:val="007E3155"/>
    <w:rsid w:val="007E32C5"/>
    <w:rsid w:val="007E50E4"/>
    <w:rsid w:val="007F284F"/>
    <w:rsid w:val="00802471"/>
    <w:rsid w:val="00803477"/>
    <w:rsid w:val="008042B7"/>
    <w:rsid w:val="0080508A"/>
    <w:rsid w:val="00807C6F"/>
    <w:rsid w:val="00811D1B"/>
    <w:rsid w:val="00812759"/>
    <w:rsid w:val="008149A5"/>
    <w:rsid w:val="00816347"/>
    <w:rsid w:val="00820ABA"/>
    <w:rsid w:val="00822CED"/>
    <w:rsid w:val="00830A23"/>
    <w:rsid w:val="00837AF0"/>
    <w:rsid w:val="00840DFF"/>
    <w:rsid w:val="00843900"/>
    <w:rsid w:val="00846EF0"/>
    <w:rsid w:val="00847AD6"/>
    <w:rsid w:val="00856A2D"/>
    <w:rsid w:val="00861032"/>
    <w:rsid w:val="00861748"/>
    <w:rsid w:val="00862D26"/>
    <w:rsid w:val="00871796"/>
    <w:rsid w:val="008719E1"/>
    <w:rsid w:val="008726C6"/>
    <w:rsid w:val="00872881"/>
    <w:rsid w:val="00874C08"/>
    <w:rsid w:val="00880F89"/>
    <w:rsid w:val="008823E1"/>
    <w:rsid w:val="00886474"/>
    <w:rsid w:val="00893F9E"/>
    <w:rsid w:val="00895D7F"/>
    <w:rsid w:val="00897ED2"/>
    <w:rsid w:val="008A35FD"/>
    <w:rsid w:val="008A3BA3"/>
    <w:rsid w:val="008A6E57"/>
    <w:rsid w:val="008A7145"/>
    <w:rsid w:val="008A78BC"/>
    <w:rsid w:val="008B4C9A"/>
    <w:rsid w:val="008B618D"/>
    <w:rsid w:val="008C6946"/>
    <w:rsid w:val="008C7677"/>
    <w:rsid w:val="008C7679"/>
    <w:rsid w:val="008C7E6C"/>
    <w:rsid w:val="008D00A4"/>
    <w:rsid w:val="008D54EA"/>
    <w:rsid w:val="008D67F7"/>
    <w:rsid w:val="008D72A3"/>
    <w:rsid w:val="008E28D9"/>
    <w:rsid w:val="008E2D44"/>
    <w:rsid w:val="008E3595"/>
    <w:rsid w:val="008E7B04"/>
    <w:rsid w:val="008F18D3"/>
    <w:rsid w:val="008F6A7A"/>
    <w:rsid w:val="00902701"/>
    <w:rsid w:val="009101FB"/>
    <w:rsid w:val="00910E7B"/>
    <w:rsid w:val="009130CB"/>
    <w:rsid w:val="009133BD"/>
    <w:rsid w:val="00915F11"/>
    <w:rsid w:val="00916A04"/>
    <w:rsid w:val="00920CC8"/>
    <w:rsid w:val="00923EA4"/>
    <w:rsid w:val="0092515C"/>
    <w:rsid w:val="00925646"/>
    <w:rsid w:val="00930968"/>
    <w:rsid w:val="00931F7D"/>
    <w:rsid w:val="009329EA"/>
    <w:rsid w:val="00932AFC"/>
    <w:rsid w:val="00941648"/>
    <w:rsid w:val="009420DB"/>
    <w:rsid w:val="009441F9"/>
    <w:rsid w:val="009461DC"/>
    <w:rsid w:val="00947F1F"/>
    <w:rsid w:val="00950641"/>
    <w:rsid w:val="009536D6"/>
    <w:rsid w:val="009655C9"/>
    <w:rsid w:val="009675EC"/>
    <w:rsid w:val="009744A4"/>
    <w:rsid w:val="0097484E"/>
    <w:rsid w:val="0097557D"/>
    <w:rsid w:val="009920BB"/>
    <w:rsid w:val="00992D5A"/>
    <w:rsid w:val="009A0857"/>
    <w:rsid w:val="009A33CE"/>
    <w:rsid w:val="009B24BE"/>
    <w:rsid w:val="009B676B"/>
    <w:rsid w:val="009B6994"/>
    <w:rsid w:val="009C0B73"/>
    <w:rsid w:val="009C1A76"/>
    <w:rsid w:val="009C30BA"/>
    <w:rsid w:val="009D4414"/>
    <w:rsid w:val="009D55AA"/>
    <w:rsid w:val="009E3751"/>
    <w:rsid w:val="009E4CB6"/>
    <w:rsid w:val="009E6E4E"/>
    <w:rsid w:val="009F547E"/>
    <w:rsid w:val="009F7BC6"/>
    <w:rsid w:val="00A00690"/>
    <w:rsid w:val="00A00CD8"/>
    <w:rsid w:val="00A03408"/>
    <w:rsid w:val="00A03898"/>
    <w:rsid w:val="00A06EC5"/>
    <w:rsid w:val="00A13967"/>
    <w:rsid w:val="00A14F29"/>
    <w:rsid w:val="00A21F02"/>
    <w:rsid w:val="00A232BF"/>
    <w:rsid w:val="00A251BB"/>
    <w:rsid w:val="00A27435"/>
    <w:rsid w:val="00A27AE6"/>
    <w:rsid w:val="00A305D9"/>
    <w:rsid w:val="00A3074F"/>
    <w:rsid w:val="00A3332E"/>
    <w:rsid w:val="00A33BB2"/>
    <w:rsid w:val="00A3726F"/>
    <w:rsid w:val="00A449EB"/>
    <w:rsid w:val="00A45BCE"/>
    <w:rsid w:val="00A47629"/>
    <w:rsid w:val="00A50535"/>
    <w:rsid w:val="00A51336"/>
    <w:rsid w:val="00A51436"/>
    <w:rsid w:val="00A5682D"/>
    <w:rsid w:val="00A62EFC"/>
    <w:rsid w:val="00A63C8A"/>
    <w:rsid w:val="00A650C0"/>
    <w:rsid w:val="00A70B28"/>
    <w:rsid w:val="00A74A9B"/>
    <w:rsid w:val="00A83EB6"/>
    <w:rsid w:val="00A84037"/>
    <w:rsid w:val="00A86FBC"/>
    <w:rsid w:val="00A92203"/>
    <w:rsid w:val="00A92695"/>
    <w:rsid w:val="00A927FA"/>
    <w:rsid w:val="00A9482B"/>
    <w:rsid w:val="00A97485"/>
    <w:rsid w:val="00AA19F2"/>
    <w:rsid w:val="00AA7302"/>
    <w:rsid w:val="00AA7BDD"/>
    <w:rsid w:val="00AB0B43"/>
    <w:rsid w:val="00AB273E"/>
    <w:rsid w:val="00AB2E60"/>
    <w:rsid w:val="00AB3934"/>
    <w:rsid w:val="00AB6530"/>
    <w:rsid w:val="00AB72A1"/>
    <w:rsid w:val="00AB792A"/>
    <w:rsid w:val="00AC0829"/>
    <w:rsid w:val="00AC1736"/>
    <w:rsid w:val="00AC428A"/>
    <w:rsid w:val="00AD0FE3"/>
    <w:rsid w:val="00AD28DB"/>
    <w:rsid w:val="00AD3498"/>
    <w:rsid w:val="00AD51CD"/>
    <w:rsid w:val="00AE1119"/>
    <w:rsid w:val="00AE3222"/>
    <w:rsid w:val="00AE68B3"/>
    <w:rsid w:val="00AE7E41"/>
    <w:rsid w:val="00B0160B"/>
    <w:rsid w:val="00B03402"/>
    <w:rsid w:val="00B040F8"/>
    <w:rsid w:val="00B04921"/>
    <w:rsid w:val="00B05A11"/>
    <w:rsid w:val="00B138CF"/>
    <w:rsid w:val="00B14148"/>
    <w:rsid w:val="00B16337"/>
    <w:rsid w:val="00B21149"/>
    <w:rsid w:val="00B22025"/>
    <w:rsid w:val="00B225E2"/>
    <w:rsid w:val="00B22B9A"/>
    <w:rsid w:val="00B26158"/>
    <w:rsid w:val="00B31C15"/>
    <w:rsid w:val="00B31C9C"/>
    <w:rsid w:val="00B31F98"/>
    <w:rsid w:val="00B34AD8"/>
    <w:rsid w:val="00B41335"/>
    <w:rsid w:val="00B439F3"/>
    <w:rsid w:val="00B47127"/>
    <w:rsid w:val="00B50C1A"/>
    <w:rsid w:val="00B553CE"/>
    <w:rsid w:val="00B61774"/>
    <w:rsid w:val="00B646C2"/>
    <w:rsid w:val="00B732E0"/>
    <w:rsid w:val="00B745AF"/>
    <w:rsid w:val="00B750AC"/>
    <w:rsid w:val="00B8170E"/>
    <w:rsid w:val="00B8225D"/>
    <w:rsid w:val="00B82368"/>
    <w:rsid w:val="00B827A5"/>
    <w:rsid w:val="00B82E78"/>
    <w:rsid w:val="00B849EC"/>
    <w:rsid w:val="00B874E5"/>
    <w:rsid w:val="00B92019"/>
    <w:rsid w:val="00B95BF1"/>
    <w:rsid w:val="00BA329C"/>
    <w:rsid w:val="00BA4516"/>
    <w:rsid w:val="00BA48DA"/>
    <w:rsid w:val="00BB2D10"/>
    <w:rsid w:val="00BC0699"/>
    <w:rsid w:val="00BC13DC"/>
    <w:rsid w:val="00BC3645"/>
    <w:rsid w:val="00BC5339"/>
    <w:rsid w:val="00BC7C79"/>
    <w:rsid w:val="00BD0EB9"/>
    <w:rsid w:val="00BD20F3"/>
    <w:rsid w:val="00BD40CA"/>
    <w:rsid w:val="00BE13D6"/>
    <w:rsid w:val="00BE266A"/>
    <w:rsid w:val="00BE39B0"/>
    <w:rsid w:val="00BF05CF"/>
    <w:rsid w:val="00BF1B8C"/>
    <w:rsid w:val="00BF282A"/>
    <w:rsid w:val="00C00502"/>
    <w:rsid w:val="00C03A68"/>
    <w:rsid w:val="00C03E4C"/>
    <w:rsid w:val="00C0666E"/>
    <w:rsid w:val="00C0694A"/>
    <w:rsid w:val="00C14920"/>
    <w:rsid w:val="00C14C11"/>
    <w:rsid w:val="00C24D0B"/>
    <w:rsid w:val="00C27EBC"/>
    <w:rsid w:val="00C30800"/>
    <w:rsid w:val="00C31115"/>
    <w:rsid w:val="00C32D89"/>
    <w:rsid w:val="00C339E8"/>
    <w:rsid w:val="00C354C5"/>
    <w:rsid w:val="00C403CD"/>
    <w:rsid w:val="00C4217C"/>
    <w:rsid w:val="00C442A9"/>
    <w:rsid w:val="00C45407"/>
    <w:rsid w:val="00C45C6A"/>
    <w:rsid w:val="00C50106"/>
    <w:rsid w:val="00C55CC9"/>
    <w:rsid w:val="00C57CAA"/>
    <w:rsid w:val="00C61390"/>
    <w:rsid w:val="00C62DB3"/>
    <w:rsid w:val="00C639E4"/>
    <w:rsid w:val="00C67B4A"/>
    <w:rsid w:val="00C704D3"/>
    <w:rsid w:val="00C7265C"/>
    <w:rsid w:val="00C73E1F"/>
    <w:rsid w:val="00C8548B"/>
    <w:rsid w:val="00C876E9"/>
    <w:rsid w:val="00C87E66"/>
    <w:rsid w:val="00C90B13"/>
    <w:rsid w:val="00C91135"/>
    <w:rsid w:val="00C95493"/>
    <w:rsid w:val="00C97EF1"/>
    <w:rsid w:val="00CA3396"/>
    <w:rsid w:val="00CA52DB"/>
    <w:rsid w:val="00CA5F27"/>
    <w:rsid w:val="00CA7A32"/>
    <w:rsid w:val="00CB3D4A"/>
    <w:rsid w:val="00CB429E"/>
    <w:rsid w:val="00CB4320"/>
    <w:rsid w:val="00CB5509"/>
    <w:rsid w:val="00CC1B00"/>
    <w:rsid w:val="00CC1B0B"/>
    <w:rsid w:val="00CD0D31"/>
    <w:rsid w:val="00CD3896"/>
    <w:rsid w:val="00CD5102"/>
    <w:rsid w:val="00CD7EAB"/>
    <w:rsid w:val="00CE06BC"/>
    <w:rsid w:val="00CE4164"/>
    <w:rsid w:val="00CE7663"/>
    <w:rsid w:val="00CF4491"/>
    <w:rsid w:val="00D021D7"/>
    <w:rsid w:val="00D034FD"/>
    <w:rsid w:val="00D03853"/>
    <w:rsid w:val="00D04509"/>
    <w:rsid w:val="00D045E8"/>
    <w:rsid w:val="00D04A3B"/>
    <w:rsid w:val="00D118C2"/>
    <w:rsid w:val="00D12330"/>
    <w:rsid w:val="00D153E3"/>
    <w:rsid w:val="00D20D99"/>
    <w:rsid w:val="00D22156"/>
    <w:rsid w:val="00D23173"/>
    <w:rsid w:val="00D23517"/>
    <w:rsid w:val="00D24920"/>
    <w:rsid w:val="00D32B11"/>
    <w:rsid w:val="00D33952"/>
    <w:rsid w:val="00D36E6A"/>
    <w:rsid w:val="00D5568F"/>
    <w:rsid w:val="00D61903"/>
    <w:rsid w:val="00D631B4"/>
    <w:rsid w:val="00D73546"/>
    <w:rsid w:val="00D73E05"/>
    <w:rsid w:val="00D77174"/>
    <w:rsid w:val="00D803E9"/>
    <w:rsid w:val="00D818A5"/>
    <w:rsid w:val="00D83ADF"/>
    <w:rsid w:val="00D8602D"/>
    <w:rsid w:val="00D879D2"/>
    <w:rsid w:val="00D91126"/>
    <w:rsid w:val="00D92D1E"/>
    <w:rsid w:val="00D948CE"/>
    <w:rsid w:val="00D97A7B"/>
    <w:rsid w:val="00DA1D38"/>
    <w:rsid w:val="00DA6673"/>
    <w:rsid w:val="00DB0353"/>
    <w:rsid w:val="00DB0FB6"/>
    <w:rsid w:val="00DB29D4"/>
    <w:rsid w:val="00DB4C74"/>
    <w:rsid w:val="00DC11BF"/>
    <w:rsid w:val="00DC79E1"/>
    <w:rsid w:val="00DD5EA7"/>
    <w:rsid w:val="00DD5F4D"/>
    <w:rsid w:val="00DD6904"/>
    <w:rsid w:val="00DE4196"/>
    <w:rsid w:val="00DF1662"/>
    <w:rsid w:val="00DF30DF"/>
    <w:rsid w:val="00DF32A8"/>
    <w:rsid w:val="00DF474F"/>
    <w:rsid w:val="00DF6A6D"/>
    <w:rsid w:val="00DF7F36"/>
    <w:rsid w:val="00E004B5"/>
    <w:rsid w:val="00E01B4B"/>
    <w:rsid w:val="00E0307F"/>
    <w:rsid w:val="00E11B38"/>
    <w:rsid w:val="00E11D57"/>
    <w:rsid w:val="00E14C7C"/>
    <w:rsid w:val="00E20CDA"/>
    <w:rsid w:val="00E210DD"/>
    <w:rsid w:val="00E21224"/>
    <w:rsid w:val="00E22308"/>
    <w:rsid w:val="00E26468"/>
    <w:rsid w:val="00E2669B"/>
    <w:rsid w:val="00E2738D"/>
    <w:rsid w:val="00E31B5A"/>
    <w:rsid w:val="00E34418"/>
    <w:rsid w:val="00E346EE"/>
    <w:rsid w:val="00E40FC0"/>
    <w:rsid w:val="00E4253B"/>
    <w:rsid w:val="00E4332C"/>
    <w:rsid w:val="00E50E50"/>
    <w:rsid w:val="00E5138D"/>
    <w:rsid w:val="00E6523A"/>
    <w:rsid w:val="00E6754C"/>
    <w:rsid w:val="00E7121D"/>
    <w:rsid w:val="00E71C01"/>
    <w:rsid w:val="00E74132"/>
    <w:rsid w:val="00E77149"/>
    <w:rsid w:val="00E77615"/>
    <w:rsid w:val="00E84311"/>
    <w:rsid w:val="00E87BE4"/>
    <w:rsid w:val="00E92CFB"/>
    <w:rsid w:val="00E9764D"/>
    <w:rsid w:val="00EA0D1E"/>
    <w:rsid w:val="00EA446E"/>
    <w:rsid w:val="00EB120F"/>
    <w:rsid w:val="00EB2CBB"/>
    <w:rsid w:val="00EC1DB1"/>
    <w:rsid w:val="00EC2573"/>
    <w:rsid w:val="00EC4DC3"/>
    <w:rsid w:val="00ED2C88"/>
    <w:rsid w:val="00ED7004"/>
    <w:rsid w:val="00ED779C"/>
    <w:rsid w:val="00EE23FC"/>
    <w:rsid w:val="00EE3B2D"/>
    <w:rsid w:val="00EE3C93"/>
    <w:rsid w:val="00EE3F08"/>
    <w:rsid w:val="00EE535E"/>
    <w:rsid w:val="00EE6594"/>
    <w:rsid w:val="00EF09E4"/>
    <w:rsid w:val="00EF61C5"/>
    <w:rsid w:val="00EF7C7E"/>
    <w:rsid w:val="00F01C83"/>
    <w:rsid w:val="00F04A8D"/>
    <w:rsid w:val="00F05226"/>
    <w:rsid w:val="00F05F75"/>
    <w:rsid w:val="00F06219"/>
    <w:rsid w:val="00F108C0"/>
    <w:rsid w:val="00F126A5"/>
    <w:rsid w:val="00F1411E"/>
    <w:rsid w:val="00F22554"/>
    <w:rsid w:val="00F23EB0"/>
    <w:rsid w:val="00F247D7"/>
    <w:rsid w:val="00F30946"/>
    <w:rsid w:val="00F31A2B"/>
    <w:rsid w:val="00F31F54"/>
    <w:rsid w:val="00F327F4"/>
    <w:rsid w:val="00F33016"/>
    <w:rsid w:val="00F35794"/>
    <w:rsid w:val="00F4092D"/>
    <w:rsid w:val="00F457BF"/>
    <w:rsid w:val="00F5306E"/>
    <w:rsid w:val="00F60784"/>
    <w:rsid w:val="00F62D38"/>
    <w:rsid w:val="00F667D3"/>
    <w:rsid w:val="00F73C66"/>
    <w:rsid w:val="00F77275"/>
    <w:rsid w:val="00F77863"/>
    <w:rsid w:val="00F86B47"/>
    <w:rsid w:val="00F922F8"/>
    <w:rsid w:val="00F97292"/>
    <w:rsid w:val="00FA11A2"/>
    <w:rsid w:val="00FA286E"/>
    <w:rsid w:val="00FA2872"/>
    <w:rsid w:val="00FA5BDB"/>
    <w:rsid w:val="00FB25D8"/>
    <w:rsid w:val="00FB3EDE"/>
    <w:rsid w:val="00FC2102"/>
    <w:rsid w:val="00FD2C42"/>
    <w:rsid w:val="00FD35D6"/>
    <w:rsid w:val="00FD7E17"/>
    <w:rsid w:val="00FE155E"/>
    <w:rsid w:val="00FE2638"/>
    <w:rsid w:val="00FE315E"/>
    <w:rsid w:val="00FE5F04"/>
    <w:rsid w:val="00FE7E86"/>
    <w:rsid w:val="00FF3062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0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1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4AD8"/>
    <w:pPr>
      <w:tabs>
        <w:tab w:val="center" w:pos="4320"/>
        <w:tab w:val="right" w:pos="8640"/>
      </w:tabs>
    </w:pPr>
    <w:rPr>
      <w:rFonts w:cs="Angsana New"/>
    </w:rPr>
  </w:style>
  <w:style w:type="character" w:styleId="a6">
    <w:name w:val="page number"/>
    <w:basedOn w:val="a0"/>
    <w:rsid w:val="00B34AD8"/>
  </w:style>
  <w:style w:type="paragraph" w:styleId="a7">
    <w:name w:val="List Paragraph"/>
    <w:basedOn w:val="a"/>
    <w:uiPriority w:val="34"/>
    <w:qFormat/>
    <w:rsid w:val="008042B7"/>
    <w:pPr>
      <w:ind w:left="720"/>
      <w:contextualSpacing/>
    </w:pPr>
    <w:rPr>
      <w:rFonts w:cs="Angsana New"/>
    </w:rPr>
  </w:style>
  <w:style w:type="paragraph" w:styleId="a8">
    <w:name w:val="footer"/>
    <w:basedOn w:val="a"/>
    <w:link w:val="a9"/>
    <w:uiPriority w:val="99"/>
    <w:rsid w:val="001F76B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uiPriority w:val="99"/>
    <w:rsid w:val="001F76B7"/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link w:val="a4"/>
    <w:uiPriority w:val="99"/>
    <w:rsid w:val="00B03402"/>
    <w:rPr>
      <w:rFonts w:ascii="Calibri" w:eastAsia="Calibri" w:hAnsi="Calibri" w:cs="Cordia New"/>
      <w:sz w:val="22"/>
      <w:szCs w:val="28"/>
    </w:rPr>
  </w:style>
  <w:style w:type="paragraph" w:styleId="aa">
    <w:name w:val="No Spacing"/>
    <w:uiPriority w:val="1"/>
    <w:qFormat/>
    <w:rsid w:val="00200E3C"/>
    <w:rPr>
      <w:rFonts w:ascii="Calibri" w:eastAsia="Calibri" w:hAnsi="Calibri"/>
      <w:sz w:val="22"/>
      <w:szCs w:val="28"/>
    </w:rPr>
  </w:style>
  <w:style w:type="character" w:styleId="ab">
    <w:name w:val="Emphasis"/>
    <w:uiPriority w:val="99"/>
    <w:qFormat/>
    <w:rsid w:val="00BC0699"/>
    <w:rPr>
      <w:rFonts w:cs="Times New Roman"/>
      <w:color w:val="auto"/>
    </w:rPr>
  </w:style>
  <w:style w:type="character" w:styleId="ac">
    <w:name w:val="Hyperlink"/>
    <w:uiPriority w:val="99"/>
    <w:unhideWhenUsed/>
    <w:rsid w:val="00BC7C79"/>
    <w:rPr>
      <w:color w:val="0000FF"/>
      <w:u w:val="single"/>
    </w:rPr>
  </w:style>
  <w:style w:type="character" w:customStyle="1" w:styleId="apple-style-span">
    <w:name w:val="apple-style-span"/>
    <w:rsid w:val="00920CC8"/>
  </w:style>
  <w:style w:type="paragraph" w:styleId="ad">
    <w:name w:val="Balloon Text"/>
    <w:basedOn w:val="a"/>
    <w:link w:val="ae"/>
    <w:rsid w:val="00374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374B07"/>
    <w:rPr>
      <w:rFonts w:ascii="Tahoma" w:eastAsia="Calibri" w:hAnsi="Tahoma"/>
      <w:sz w:val="16"/>
    </w:rPr>
  </w:style>
  <w:style w:type="character" w:customStyle="1" w:styleId="style7">
    <w:name w:val="style7"/>
    <w:rsid w:val="00D153E3"/>
  </w:style>
  <w:style w:type="paragraph" w:styleId="HTML">
    <w:name w:val="HTML Preformatted"/>
    <w:basedOn w:val="a"/>
    <w:link w:val="HTML0"/>
    <w:uiPriority w:val="99"/>
    <w:unhideWhenUsed/>
    <w:rsid w:val="00FF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F3062"/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0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1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4AD8"/>
    <w:pPr>
      <w:tabs>
        <w:tab w:val="center" w:pos="4320"/>
        <w:tab w:val="right" w:pos="8640"/>
      </w:tabs>
    </w:pPr>
    <w:rPr>
      <w:rFonts w:cs="Angsana New"/>
    </w:rPr>
  </w:style>
  <w:style w:type="character" w:styleId="a6">
    <w:name w:val="page number"/>
    <w:basedOn w:val="a0"/>
    <w:rsid w:val="00B34AD8"/>
  </w:style>
  <w:style w:type="paragraph" w:styleId="a7">
    <w:name w:val="List Paragraph"/>
    <w:basedOn w:val="a"/>
    <w:uiPriority w:val="34"/>
    <w:qFormat/>
    <w:rsid w:val="008042B7"/>
    <w:pPr>
      <w:ind w:left="720"/>
      <w:contextualSpacing/>
    </w:pPr>
    <w:rPr>
      <w:rFonts w:cs="Angsana New"/>
    </w:rPr>
  </w:style>
  <w:style w:type="paragraph" w:styleId="a8">
    <w:name w:val="footer"/>
    <w:basedOn w:val="a"/>
    <w:link w:val="a9"/>
    <w:uiPriority w:val="99"/>
    <w:rsid w:val="001F76B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Footer Char"/>
    <w:link w:val="a8"/>
    <w:uiPriority w:val="99"/>
    <w:rsid w:val="001F76B7"/>
    <w:rPr>
      <w:rFonts w:ascii="Calibri" w:eastAsia="Calibri" w:hAnsi="Calibri" w:cs="Cordia New"/>
      <w:sz w:val="22"/>
      <w:szCs w:val="28"/>
    </w:rPr>
  </w:style>
  <w:style w:type="character" w:customStyle="1" w:styleId="a5">
    <w:name w:val="Header Char"/>
    <w:link w:val="a4"/>
    <w:uiPriority w:val="99"/>
    <w:rsid w:val="00B03402"/>
    <w:rPr>
      <w:rFonts w:ascii="Calibri" w:eastAsia="Calibri" w:hAnsi="Calibri" w:cs="Cordia New"/>
      <w:sz w:val="22"/>
      <w:szCs w:val="28"/>
    </w:rPr>
  </w:style>
  <w:style w:type="paragraph" w:styleId="aa">
    <w:name w:val="No Spacing"/>
    <w:uiPriority w:val="1"/>
    <w:qFormat/>
    <w:rsid w:val="00200E3C"/>
    <w:rPr>
      <w:rFonts w:ascii="Calibri" w:eastAsia="Calibri" w:hAnsi="Calibri"/>
      <w:sz w:val="22"/>
      <w:szCs w:val="28"/>
    </w:rPr>
  </w:style>
  <w:style w:type="character" w:styleId="ab">
    <w:name w:val="Emphasis"/>
    <w:uiPriority w:val="99"/>
    <w:qFormat/>
    <w:rsid w:val="00BC0699"/>
    <w:rPr>
      <w:rFonts w:cs="Times New Roman"/>
      <w:color w:val="auto"/>
    </w:rPr>
  </w:style>
  <w:style w:type="character" w:styleId="ac">
    <w:name w:val="Hyperlink"/>
    <w:uiPriority w:val="99"/>
    <w:unhideWhenUsed/>
    <w:rsid w:val="00BC7C79"/>
    <w:rPr>
      <w:color w:val="0000FF"/>
      <w:u w:val="single"/>
    </w:rPr>
  </w:style>
  <w:style w:type="character" w:customStyle="1" w:styleId="apple-style-span">
    <w:name w:val="apple-style-span"/>
    <w:rsid w:val="00920CC8"/>
  </w:style>
  <w:style w:type="paragraph" w:styleId="ad">
    <w:name w:val="Balloon Text"/>
    <w:basedOn w:val="a"/>
    <w:link w:val="ae"/>
    <w:rsid w:val="00374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Balloon Text Char"/>
    <w:link w:val="ad"/>
    <w:rsid w:val="00374B07"/>
    <w:rPr>
      <w:rFonts w:ascii="Tahoma" w:eastAsia="Calibri" w:hAnsi="Tahoma"/>
      <w:sz w:val="16"/>
    </w:rPr>
  </w:style>
  <w:style w:type="character" w:customStyle="1" w:styleId="style7">
    <w:name w:val="style7"/>
    <w:rsid w:val="00D153E3"/>
  </w:style>
  <w:style w:type="paragraph" w:styleId="HTML">
    <w:name w:val="HTML Preformatted"/>
    <w:basedOn w:val="a"/>
    <w:link w:val="HTML0"/>
    <w:uiPriority w:val="99"/>
    <w:unhideWhenUsed/>
    <w:rsid w:val="00FF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Preformatted Char"/>
    <w:basedOn w:val="a0"/>
    <w:link w:val="HTML"/>
    <w:uiPriority w:val="99"/>
    <w:rsid w:val="00FF3062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A40A-50F7-477F-A988-1FBA9B4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สารบาญ</vt:lpstr>
      <vt:lpstr>สารบาญ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สารบาญ</dc:title>
  <dc:creator>dew</dc:creator>
  <cp:lastModifiedBy>user</cp:lastModifiedBy>
  <cp:revision>13</cp:revision>
  <cp:lastPrinted>2016-04-26T10:29:00Z</cp:lastPrinted>
  <dcterms:created xsi:type="dcterms:W3CDTF">2016-04-20T13:14:00Z</dcterms:created>
  <dcterms:modified xsi:type="dcterms:W3CDTF">2016-04-27T04:19:00Z</dcterms:modified>
</cp:coreProperties>
</file>