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70" w:rsidRDefault="00E219A1" w:rsidP="009D4A17">
      <w:pPr>
        <w:tabs>
          <w:tab w:val="left" w:pos="3544"/>
        </w:tabs>
        <w:spacing w:after="0" w:line="240" w:lineRule="auto"/>
        <w:rPr>
          <w:rFonts w:ascii="Angsana New" w:hAnsi="Angsana New" w:cs="Angsana New"/>
          <w:noProof/>
          <w:sz w:val="32"/>
          <w:szCs w:val="32"/>
        </w:rPr>
      </w:pPr>
      <w:r>
        <w:rPr>
          <w:rFonts w:ascii="Angsana New" w:hAnsi="Angsana New" w:cs="Angsana New" w:hint="cs"/>
          <w:b/>
          <w:bCs/>
          <w:sz w:val="32"/>
          <w:szCs w:val="32"/>
          <w:cs/>
        </w:rPr>
        <w:t>หัวข้อ</w:t>
      </w:r>
      <w:r w:rsidR="00E57B70" w:rsidRPr="00E219A1">
        <w:rPr>
          <w:rFonts w:ascii="Angsana New" w:hAnsi="Angsana New" w:cs="Angsana New" w:hint="cs"/>
          <w:b/>
          <w:bCs/>
          <w:sz w:val="32"/>
          <w:szCs w:val="32"/>
          <w:cs/>
        </w:rPr>
        <w:t>การค้นคว้าแบบอิสระ</w:t>
      </w:r>
      <w:r w:rsidR="009D4A17">
        <w:rPr>
          <w:rFonts w:ascii="Angsana New" w:hAnsi="Angsana New" w:cs="Angsana New" w:hint="cs"/>
          <w:sz w:val="32"/>
          <w:szCs w:val="32"/>
          <w:cs/>
        </w:rPr>
        <w:tab/>
      </w:r>
      <w:r w:rsidR="009D4A17">
        <w:rPr>
          <w:rFonts w:ascii="Angsana New" w:hAnsi="Angsana New" w:cs="Angsana New" w:hint="cs"/>
          <w:noProof/>
          <w:sz w:val="32"/>
          <w:szCs w:val="32"/>
          <w:cs/>
        </w:rPr>
        <w:t xml:space="preserve"> </w:t>
      </w:r>
      <w:r w:rsidR="00E57B70" w:rsidRPr="00B56881">
        <w:rPr>
          <w:rFonts w:ascii="Angsana New" w:hAnsi="Angsana New" w:cs="Angsana New" w:hint="cs"/>
          <w:noProof/>
          <w:sz w:val="32"/>
          <w:szCs w:val="32"/>
          <w:cs/>
        </w:rPr>
        <w:t>นโยบายกิจการพลเรือนของกองทัพอากาศด้านมวลชน</w:t>
      </w:r>
      <w:r w:rsidR="00344405">
        <w:rPr>
          <w:rFonts w:ascii="Angsana New" w:hAnsi="Angsana New" w:cs="Angsana New" w:hint="cs"/>
          <w:noProof/>
          <w:sz w:val="32"/>
          <w:szCs w:val="32"/>
          <w:cs/>
        </w:rPr>
        <w:t xml:space="preserve">                                                                          </w:t>
      </w:r>
    </w:p>
    <w:p w:rsidR="00344405" w:rsidRDefault="00E219A1" w:rsidP="009D4A17">
      <w:pPr>
        <w:tabs>
          <w:tab w:val="left" w:pos="3544"/>
        </w:tabs>
        <w:spacing w:after="0" w:line="240" w:lineRule="auto"/>
        <w:ind w:left="3261" w:hanging="45"/>
        <w:rPr>
          <w:rFonts w:ascii="Angsana New" w:hAnsi="Angsana New" w:cs="Angsana New"/>
          <w:noProof/>
          <w:sz w:val="32"/>
          <w:szCs w:val="32"/>
        </w:rPr>
      </w:pPr>
      <w:r>
        <w:rPr>
          <w:rFonts w:ascii="Angsana New" w:hAnsi="Angsana New" w:cs="Angsana New" w:hint="cs"/>
          <w:noProof/>
          <w:sz w:val="32"/>
          <w:szCs w:val="32"/>
          <w:cs/>
        </w:rPr>
        <w:t xml:space="preserve">     </w:t>
      </w:r>
      <w:r w:rsidR="009D4A17">
        <w:rPr>
          <w:rFonts w:ascii="Angsana New" w:hAnsi="Angsana New" w:cs="Angsana New" w:hint="cs"/>
          <w:noProof/>
          <w:sz w:val="32"/>
          <w:szCs w:val="32"/>
          <w:cs/>
        </w:rPr>
        <w:t xml:space="preserve">  </w:t>
      </w:r>
      <w:r w:rsidR="00344405">
        <w:rPr>
          <w:rFonts w:ascii="Angsana New" w:hAnsi="Angsana New" w:cs="Angsana New" w:hint="cs"/>
          <w:noProof/>
          <w:sz w:val="32"/>
          <w:szCs w:val="32"/>
          <w:cs/>
        </w:rPr>
        <w:t>สัมพันธ์</w:t>
      </w:r>
      <w:r w:rsidR="00E57B70" w:rsidRPr="00B56881">
        <w:rPr>
          <w:rFonts w:ascii="Angsana New" w:hAnsi="Angsana New" w:cs="Angsana New" w:hint="cs"/>
          <w:noProof/>
          <w:sz w:val="32"/>
          <w:szCs w:val="32"/>
          <w:cs/>
        </w:rPr>
        <w:t>ในการอนุญาตให้ใช้เส้นทางภายในกองทัพอากาศ</w:t>
      </w:r>
    </w:p>
    <w:p w:rsidR="00E57B70" w:rsidRDefault="00344405" w:rsidP="009D4A17">
      <w:pPr>
        <w:tabs>
          <w:tab w:val="left" w:pos="3544"/>
        </w:tabs>
        <w:spacing w:after="0" w:line="360" w:lineRule="auto"/>
        <w:ind w:left="3261" w:hanging="45"/>
        <w:rPr>
          <w:rFonts w:ascii="Angsana New" w:hAnsi="Angsana New" w:cs="Angsana New"/>
          <w:noProof/>
          <w:sz w:val="32"/>
          <w:szCs w:val="32"/>
        </w:rPr>
      </w:pPr>
      <w:r>
        <w:rPr>
          <w:rFonts w:ascii="Angsana New" w:hAnsi="Angsana New" w:cs="Angsana New" w:hint="cs"/>
          <w:noProof/>
          <w:sz w:val="32"/>
          <w:szCs w:val="32"/>
          <w:cs/>
        </w:rPr>
        <w:t xml:space="preserve">      </w:t>
      </w:r>
      <w:r w:rsidR="009D4A17">
        <w:rPr>
          <w:rFonts w:ascii="Angsana New" w:hAnsi="Angsana New" w:cs="Angsana New" w:hint="cs"/>
          <w:noProof/>
          <w:sz w:val="32"/>
          <w:szCs w:val="32"/>
          <w:cs/>
        </w:rPr>
        <w:t xml:space="preserve"> </w:t>
      </w:r>
      <w:r>
        <w:rPr>
          <w:rFonts w:ascii="Angsana New" w:hAnsi="Angsana New" w:cs="Angsana New" w:hint="cs"/>
          <w:noProof/>
          <w:sz w:val="32"/>
          <w:szCs w:val="32"/>
          <w:cs/>
        </w:rPr>
        <w:t xml:space="preserve">เพื่อการจราจร                                                                    </w:t>
      </w:r>
      <w:r w:rsidR="00E57B70" w:rsidRPr="00B56881">
        <w:rPr>
          <w:rFonts w:ascii="Angsana New" w:hAnsi="Angsana New" w:cs="Angsana New"/>
          <w:noProof/>
          <w:sz w:val="32"/>
          <w:szCs w:val="32"/>
          <w:cs/>
        </w:rPr>
        <w:t xml:space="preserve"> </w:t>
      </w:r>
      <w:r>
        <w:rPr>
          <w:rFonts w:ascii="Angsana New" w:hAnsi="Angsana New" w:cs="Angsana New" w:hint="cs"/>
          <w:noProof/>
          <w:sz w:val="32"/>
          <w:szCs w:val="32"/>
          <w:cs/>
        </w:rPr>
        <w:t xml:space="preserve">    </w:t>
      </w:r>
    </w:p>
    <w:p w:rsidR="00E57B70" w:rsidRDefault="00595C09" w:rsidP="00344405">
      <w:pPr>
        <w:spacing w:after="0" w:line="360" w:lineRule="auto"/>
        <w:rPr>
          <w:rFonts w:ascii="Angsana New" w:hAnsi="Angsana New" w:cs="Angsana New"/>
          <w:sz w:val="32"/>
          <w:szCs w:val="32"/>
        </w:rPr>
      </w:pPr>
      <w:r w:rsidRPr="00E219A1">
        <w:rPr>
          <w:rFonts w:ascii="Angsana New" w:hAnsi="Angsana New" w:cs="Angsana New" w:hint="cs"/>
          <w:b/>
          <w:bCs/>
          <w:sz w:val="32"/>
          <w:szCs w:val="32"/>
          <w:cs/>
        </w:rPr>
        <w:t>ผู้เขียน</w:t>
      </w:r>
      <w:r w:rsidR="00E219A1">
        <w:rPr>
          <w:rFonts w:ascii="Angsana New" w:hAnsi="Angsana New" w:cs="Angsana New" w:hint="cs"/>
          <w:sz w:val="32"/>
          <w:szCs w:val="32"/>
          <w:cs/>
        </w:rPr>
        <w:tab/>
      </w:r>
      <w:r w:rsidR="00E219A1">
        <w:rPr>
          <w:rFonts w:ascii="Angsana New" w:hAnsi="Angsana New" w:cs="Angsana New" w:hint="cs"/>
          <w:sz w:val="32"/>
          <w:szCs w:val="32"/>
          <w:cs/>
        </w:rPr>
        <w:tab/>
      </w:r>
      <w:r w:rsidR="00E219A1">
        <w:rPr>
          <w:rFonts w:ascii="Angsana New" w:hAnsi="Angsana New" w:cs="Angsana New" w:hint="cs"/>
          <w:sz w:val="32"/>
          <w:szCs w:val="32"/>
          <w:cs/>
        </w:rPr>
        <w:tab/>
      </w:r>
      <w:r w:rsidR="00E219A1">
        <w:rPr>
          <w:rFonts w:ascii="Angsana New" w:hAnsi="Angsana New" w:cs="Angsana New" w:hint="cs"/>
          <w:sz w:val="32"/>
          <w:szCs w:val="32"/>
          <w:cs/>
        </w:rPr>
        <w:tab/>
      </w:r>
      <w:r w:rsidR="00E219A1">
        <w:rPr>
          <w:rFonts w:ascii="Angsana New" w:hAnsi="Angsana New" w:cs="Angsana New" w:hint="cs"/>
          <w:sz w:val="32"/>
          <w:szCs w:val="32"/>
          <w:cs/>
        </w:rPr>
        <w:tab/>
      </w:r>
      <w:r>
        <w:rPr>
          <w:rFonts w:ascii="Angsana New" w:hAnsi="Angsana New" w:cs="Angsana New" w:hint="cs"/>
          <w:sz w:val="32"/>
          <w:szCs w:val="32"/>
          <w:cs/>
        </w:rPr>
        <w:t>เรืออากาศเอก</w:t>
      </w:r>
      <w:r w:rsidR="00E57B70">
        <w:rPr>
          <w:rFonts w:ascii="Angsana New" w:hAnsi="Angsana New" w:cs="Angsana New" w:hint="cs"/>
          <w:sz w:val="32"/>
          <w:szCs w:val="32"/>
          <w:cs/>
        </w:rPr>
        <w:t>สฤษพล  พิทักษากร</w:t>
      </w:r>
    </w:p>
    <w:p w:rsidR="00E57B70" w:rsidRDefault="00D110F5" w:rsidP="00344405">
      <w:pPr>
        <w:spacing w:after="0" w:line="360" w:lineRule="auto"/>
        <w:rPr>
          <w:rFonts w:ascii="Angsana New" w:hAnsi="Angsana New" w:cs="Angsana New"/>
          <w:sz w:val="32"/>
          <w:szCs w:val="32"/>
          <w:cs/>
        </w:rPr>
      </w:pPr>
      <w:r w:rsidRPr="00E219A1">
        <w:rPr>
          <w:rFonts w:ascii="Angsana New" w:hAnsi="Angsana New" w:cs="Angsana New" w:hint="cs"/>
          <w:b/>
          <w:bCs/>
          <w:sz w:val="32"/>
          <w:szCs w:val="32"/>
          <w:cs/>
        </w:rPr>
        <w:t>ปริญญา</w:t>
      </w:r>
      <w:r w:rsidRPr="00E219A1">
        <w:rPr>
          <w:rFonts w:ascii="Angsana New" w:hAnsi="Angsana New" w:cs="Angsana New" w:hint="cs"/>
          <w:b/>
          <w:b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t>รัฐศาสตร</w:t>
      </w:r>
      <w:r w:rsidR="00E57B70">
        <w:rPr>
          <w:rFonts w:ascii="Angsana New" w:hAnsi="Angsana New" w:cs="Angsana New" w:hint="cs"/>
          <w:sz w:val="32"/>
          <w:szCs w:val="32"/>
          <w:cs/>
        </w:rPr>
        <w:t>มหาบัณฑิต (การเมืองและการปกครอง)</w:t>
      </w:r>
    </w:p>
    <w:p w:rsidR="00E57B70" w:rsidRDefault="00E57B70" w:rsidP="00344405">
      <w:pPr>
        <w:spacing w:after="0" w:line="480" w:lineRule="auto"/>
        <w:rPr>
          <w:rFonts w:ascii="Angsana New" w:hAnsi="Angsana New" w:cs="Angsana New"/>
          <w:sz w:val="32"/>
          <w:szCs w:val="32"/>
        </w:rPr>
      </w:pPr>
      <w:r w:rsidRPr="00E219A1">
        <w:rPr>
          <w:rFonts w:ascii="Angsana New" w:hAnsi="Angsana New" w:cs="Angsana New" w:hint="cs"/>
          <w:b/>
          <w:bCs/>
          <w:sz w:val="32"/>
          <w:szCs w:val="32"/>
          <w:cs/>
        </w:rPr>
        <w:t>อาจารย์ที่ปรึกษา</w:t>
      </w:r>
      <w:r w:rsidR="00E219A1" w:rsidRPr="00E219A1">
        <w:rPr>
          <w:rFonts w:ascii="Angsana New" w:hAnsi="Angsana New" w:cs="Angsana New" w:hint="cs"/>
          <w:b/>
          <w:bCs/>
          <w:sz w:val="32"/>
          <w:szCs w:val="32"/>
          <w:cs/>
        </w:rPr>
        <w:tab/>
      </w:r>
      <w:r w:rsidR="00E219A1">
        <w:rPr>
          <w:rFonts w:ascii="Angsana New" w:hAnsi="Angsana New" w:cs="Angsana New" w:hint="cs"/>
          <w:sz w:val="32"/>
          <w:szCs w:val="32"/>
          <w:cs/>
        </w:rPr>
        <w:tab/>
      </w:r>
      <w:r w:rsidR="00E219A1">
        <w:rPr>
          <w:rFonts w:ascii="Angsana New" w:hAnsi="Angsana New" w:cs="Angsana New" w:hint="cs"/>
          <w:sz w:val="32"/>
          <w:szCs w:val="32"/>
          <w:cs/>
        </w:rPr>
        <w:tab/>
      </w:r>
      <w:r>
        <w:rPr>
          <w:rFonts w:ascii="Angsana New" w:hAnsi="Angsana New" w:cs="Angsana New" w:hint="cs"/>
          <w:sz w:val="32"/>
          <w:szCs w:val="32"/>
          <w:cs/>
        </w:rPr>
        <w:tab/>
        <w:t xml:space="preserve">อาจารย์ ดร.วรรณภา </w:t>
      </w:r>
      <w:r w:rsidR="00284763">
        <w:rPr>
          <w:rFonts w:ascii="Angsana New" w:hAnsi="Angsana New" w:cs="Angsana New" w:hint="cs"/>
          <w:sz w:val="32"/>
          <w:szCs w:val="32"/>
          <w:cs/>
        </w:rPr>
        <w:t xml:space="preserve"> </w:t>
      </w:r>
      <w:r>
        <w:rPr>
          <w:rFonts w:ascii="Angsana New" w:hAnsi="Angsana New" w:cs="Angsana New" w:hint="cs"/>
          <w:sz w:val="32"/>
          <w:szCs w:val="32"/>
          <w:cs/>
        </w:rPr>
        <w:t>ลีระศิริ</w:t>
      </w:r>
    </w:p>
    <w:p w:rsidR="00E57B70" w:rsidRDefault="00E57B70" w:rsidP="00344405">
      <w:pPr>
        <w:spacing w:after="0" w:line="480" w:lineRule="auto"/>
        <w:rPr>
          <w:rFonts w:ascii="Angsana New" w:hAnsi="Angsana New" w:cs="Angsana New"/>
          <w:sz w:val="32"/>
          <w:szCs w:val="32"/>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t>บทคัดย่อ</w:t>
      </w:r>
    </w:p>
    <w:p w:rsidR="00E57B70" w:rsidRDefault="00534B94" w:rsidP="00B95EAB">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hint="cs"/>
          <w:sz w:val="32"/>
          <w:szCs w:val="32"/>
          <w:cs/>
        </w:rPr>
        <w:tab/>
        <w:t>การค้น</w:t>
      </w:r>
      <w:r w:rsidR="002D7265">
        <w:rPr>
          <w:rFonts w:ascii="Angsana New" w:hAnsi="Angsana New" w:cs="Angsana New" w:hint="cs"/>
          <w:sz w:val="32"/>
          <w:szCs w:val="32"/>
          <w:cs/>
        </w:rPr>
        <w:t>ค</w:t>
      </w:r>
      <w:r>
        <w:rPr>
          <w:rFonts w:ascii="Angsana New" w:hAnsi="Angsana New" w:cs="Angsana New" w:hint="cs"/>
          <w:sz w:val="32"/>
          <w:szCs w:val="32"/>
          <w:cs/>
        </w:rPr>
        <w:t>ว้า</w:t>
      </w:r>
      <w:r w:rsidR="00E219A1">
        <w:rPr>
          <w:rFonts w:ascii="Angsana New" w:hAnsi="Angsana New" w:cs="Angsana New" w:hint="cs"/>
          <w:sz w:val="32"/>
          <w:szCs w:val="32"/>
          <w:cs/>
        </w:rPr>
        <w:t>แบบ</w:t>
      </w:r>
      <w:r>
        <w:rPr>
          <w:rFonts w:ascii="Angsana New" w:hAnsi="Angsana New" w:cs="Angsana New" w:hint="cs"/>
          <w:sz w:val="32"/>
          <w:szCs w:val="32"/>
          <w:cs/>
        </w:rPr>
        <w:t>อิสระ</w:t>
      </w:r>
      <w:r w:rsidR="00E57B70">
        <w:rPr>
          <w:rFonts w:ascii="Angsana New" w:hAnsi="Angsana New" w:cs="Angsana New" w:hint="cs"/>
          <w:sz w:val="32"/>
          <w:szCs w:val="32"/>
          <w:cs/>
        </w:rPr>
        <w:t xml:space="preserve"> เรื่อง </w:t>
      </w:r>
      <w:r w:rsidR="00E57B70">
        <w:rPr>
          <w:rFonts w:ascii="Angsana New" w:hAnsi="Angsana New" w:cs="Angsana New" w:hint="cs"/>
          <w:noProof/>
          <w:sz w:val="32"/>
          <w:szCs w:val="32"/>
          <w:cs/>
        </w:rPr>
        <w:t>“</w:t>
      </w:r>
      <w:r w:rsidR="00E57B70" w:rsidRPr="00B56881">
        <w:rPr>
          <w:rFonts w:ascii="Angsana New" w:hAnsi="Angsana New" w:cs="Angsana New" w:hint="cs"/>
          <w:noProof/>
          <w:sz w:val="32"/>
          <w:szCs w:val="32"/>
          <w:cs/>
        </w:rPr>
        <w:t>นโยบายกิจการพลเรือนของกองทัพอากาศด้านมวลชนสัมพันธ์ในการอนุญาตให้ใช้เส้นทางภายในกองทัพอากาศ</w:t>
      </w:r>
      <w:r w:rsidR="00E57B70" w:rsidRPr="00B56881">
        <w:rPr>
          <w:rFonts w:ascii="Angsana New" w:hAnsi="Angsana New" w:cs="Angsana New"/>
          <w:noProof/>
          <w:sz w:val="32"/>
          <w:szCs w:val="32"/>
          <w:cs/>
        </w:rPr>
        <w:t xml:space="preserve"> </w:t>
      </w:r>
      <w:r w:rsidR="00E57B70" w:rsidRPr="00B56881">
        <w:rPr>
          <w:rFonts w:ascii="Angsana New" w:hAnsi="Angsana New" w:cs="Angsana New" w:hint="cs"/>
          <w:noProof/>
          <w:sz w:val="32"/>
          <w:szCs w:val="32"/>
          <w:cs/>
        </w:rPr>
        <w:t>เพื่อการจราจร</w:t>
      </w:r>
      <w:r>
        <w:rPr>
          <w:rFonts w:ascii="Angsana New" w:hAnsi="Angsana New" w:cs="Angsana New" w:hint="cs"/>
          <w:sz w:val="32"/>
          <w:szCs w:val="32"/>
          <w:cs/>
        </w:rPr>
        <w:t>” มีวัตถุประสงค์ในการวิจัยเพื่อ</w:t>
      </w:r>
    </w:p>
    <w:p w:rsidR="00A64F8B" w:rsidRDefault="00E57B70"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hint="cs"/>
          <w:sz w:val="32"/>
          <w:szCs w:val="32"/>
          <w:cs/>
        </w:rPr>
        <w:tab/>
      </w:r>
      <w:r w:rsidR="00534B94">
        <w:rPr>
          <w:rFonts w:ascii="Angsana New" w:hAnsi="Angsana New" w:cs="Angsana New" w:hint="cs"/>
          <w:noProof/>
          <w:sz w:val="32"/>
          <w:szCs w:val="32"/>
          <w:cs/>
        </w:rPr>
        <w:t xml:space="preserve">1) </w:t>
      </w:r>
      <w:r w:rsidR="00A64F8B">
        <w:rPr>
          <w:rFonts w:ascii="Angsana New" w:hAnsi="Angsana New" w:cs="Angsana New" w:hint="cs"/>
          <w:noProof/>
          <w:sz w:val="32"/>
          <w:szCs w:val="32"/>
          <w:cs/>
        </w:rPr>
        <w:t>ประเมิน</w:t>
      </w:r>
      <w:r w:rsidR="00595C09">
        <w:rPr>
          <w:rFonts w:ascii="Angsana New" w:hAnsi="Angsana New" w:cs="Angsana New" w:hint="cs"/>
          <w:noProof/>
          <w:sz w:val="32"/>
          <w:szCs w:val="32"/>
          <w:cs/>
        </w:rPr>
        <w:t>ความพึงพอใจของประชาชนที่ใช้เส้นทางผ่านพ้นที่กองทัพอากาศ และ</w:t>
      </w:r>
      <w:r w:rsidR="00A64F8B">
        <w:rPr>
          <w:rFonts w:ascii="Angsana New" w:hAnsi="Angsana New" w:cs="Angsana New" w:hint="cs"/>
          <w:noProof/>
          <w:sz w:val="32"/>
          <w:szCs w:val="32"/>
          <w:cs/>
        </w:rPr>
        <w:t>ผลกระทบที่เกิดขึ้นจา</w:t>
      </w:r>
      <w:r w:rsidR="00595C09">
        <w:rPr>
          <w:rFonts w:ascii="Angsana New" w:hAnsi="Angsana New" w:cs="Angsana New" w:hint="cs"/>
          <w:noProof/>
          <w:sz w:val="32"/>
          <w:szCs w:val="32"/>
          <w:cs/>
        </w:rPr>
        <w:t>กการเปิดให้ใช้พื้นที่ของกองทัพอากาศเพื่อ</w:t>
      </w:r>
      <w:r w:rsidR="00A64F8B">
        <w:rPr>
          <w:rFonts w:ascii="Angsana New" w:hAnsi="Angsana New" w:cs="Angsana New" w:hint="cs"/>
          <w:noProof/>
          <w:sz w:val="32"/>
          <w:szCs w:val="32"/>
          <w:cs/>
        </w:rPr>
        <w:t xml:space="preserve">เป็นเส้นทางการจราจรของบุคคลทั่วไป </w:t>
      </w:r>
    </w:p>
    <w:p w:rsidR="00E57B70" w:rsidRPr="00E038FC" w:rsidRDefault="00A64F8B"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cs/>
        </w:rPr>
      </w:pPr>
      <w:r>
        <w:rPr>
          <w:rFonts w:ascii="Angsana New" w:hAnsi="Angsana New" w:cs="Angsana New" w:hint="cs"/>
          <w:noProof/>
          <w:sz w:val="32"/>
          <w:szCs w:val="32"/>
          <w:cs/>
        </w:rPr>
        <w:tab/>
        <w:t>2</w:t>
      </w:r>
      <w:r w:rsidR="00E57B70">
        <w:rPr>
          <w:rFonts w:ascii="Angsana New" w:hAnsi="Angsana New" w:cs="Angsana New" w:hint="cs"/>
          <w:noProof/>
          <w:sz w:val="32"/>
          <w:szCs w:val="32"/>
          <w:cs/>
        </w:rPr>
        <w:t>)</w:t>
      </w:r>
      <w:r w:rsidR="00E57B70" w:rsidRPr="00E038FC">
        <w:rPr>
          <w:rFonts w:ascii="Angsana New" w:hAnsi="Angsana New" w:cs="Angsana New" w:hint="cs"/>
          <w:noProof/>
          <w:sz w:val="32"/>
          <w:szCs w:val="32"/>
          <w:cs/>
        </w:rPr>
        <w:t xml:space="preserve"> </w:t>
      </w:r>
      <w:r w:rsidR="00E57B70">
        <w:rPr>
          <w:rFonts w:ascii="Angsana New" w:hAnsi="Angsana New" w:cs="Angsana New" w:hint="cs"/>
          <w:noProof/>
          <w:sz w:val="32"/>
          <w:szCs w:val="32"/>
          <w:cs/>
        </w:rPr>
        <w:t>วิเคราะห์นโยบายของกองทัพอากาศด้านมาลชนสัมพันธ์กับประชาชนในพื้นที่</w:t>
      </w:r>
      <w:r w:rsidR="00E57B70" w:rsidRPr="00E038FC">
        <w:rPr>
          <w:rFonts w:ascii="Angsana New" w:hAnsi="Angsana New" w:cs="Angsana New" w:hint="cs"/>
          <w:noProof/>
          <w:sz w:val="32"/>
          <w:szCs w:val="32"/>
          <w:cs/>
        </w:rPr>
        <w:t>ทำการศึกษาจากกรณีการให้ใช้เส้นทางภายในพื้นที่กองทัพอากาศ</w:t>
      </w:r>
      <w:r w:rsidR="00E57B70" w:rsidRPr="00E038FC">
        <w:rPr>
          <w:rFonts w:ascii="Angsana New" w:hAnsi="Angsana New" w:cs="Angsana New"/>
          <w:noProof/>
          <w:sz w:val="32"/>
          <w:szCs w:val="32"/>
          <w:cs/>
        </w:rPr>
        <w:t xml:space="preserve"> </w:t>
      </w:r>
      <w:r w:rsidR="00534B94">
        <w:rPr>
          <w:rFonts w:ascii="Angsana New" w:hAnsi="Angsana New" w:cs="Angsana New" w:hint="cs"/>
          <w:noProof/>
          <w:sz w:val="32"/>
          <w:szCs w:val="32"/>
          <w:cs/>
        </w:rPr>
        <w:t>และ</w:t>
      </w:r>
    </w:p>
    <w:p w:rsidR="00344405" w:rsidRDefault="00A64F8B"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noProof/>
          <w:sz w:val="32"/>
          <w:szCs w:val="32"/>
          <w:cs/>
        </w:rPr>
        <w:tab/>
      </w:r>
      <w:r>
        <w:rPr>
          <w:rFonts w:ascii="Angsana New" w:hAnsi="Angsana New" w:cs="Angsana New" w:hint="cs"/>
          <w:noProof/>
          <w:sz w:val="32"/>
          <w:szCs w:val="32"/>
          <w:cs/>
        </w:rPr>
        <w:t>3</w:t>
      </w:r>
      <w:r w:rsidR="00E57B70">
        <w:rPr>
          <w:rFonts w:ascii="Angsana New" w:hAnsi="Angsana New" w:cs="Angsana New" w:hint="cs"/>
          <w:noProof/>
          <w:sz w:val="32"/>
          <w:szCs w:val="32"/>
          <w:cs/>
        </w:rPr>
        <w:t>)</w:t>
      </w:r>
      <w:r w:rsidR="00E57B70" w:rsidRPr="00E038FC">
        <w:rPr>
          <w:rFonts w:ascii="Angsana New" w:hAnsi="Angsana New" w:cs="Angsana New" w:hint="cs"/>
          <w:noProof/>
          <w:sz w:val="32"/>
          <w:szCs w:val="32"/>
          <w:cs/>
        </w:rPr>
        <w:t xml:space="preserve"> วิเคราะห์นโยบายด้านกิจการพลเรือนกองทัพอากาศที่นำมาปฏิบัติใช้</w:t>
      </w:r>
      <w:r w:rsidR="00E57B70">
        <w:rPr>
          <w:rFonts w:ascii="Angsana New" w:hAnsi="Angsana New" w:cs="Angsana New" w:hint="cs"/>
          <w:noProof/>
          <w:sz w:val="32"/>
          <w:szCs w:val="32"/>
          <w:cs/>
        </w:rPr>
        <w:t>ในลักษณะของการ</w:t>
      </w:r>
    </w:p>
    <w:p w:rsidR="00E57B70" w:rsidRDefault="00E57B70" w:rsidP="00FD3A99">
      <w:pPr>
        <w:widowControl w:val="0"/>
        <w:tabs>
          <w:tab w:val="left" w:pos="567"/>
        </w:tabs>
        <w:autoSpaceDE w:val="0"/>
        <w:autoSpaceDN w:val="0"/>
        <w:adjustRightInd w:val="0"/>
        <w:spacing w:after="0" w:line="360" w:lineRule="auto"/>
        <w:jc w:val="thaiDistribute"/>
        <w:rPr>
          <w:rFonts w:ascii="Angsana New" w:hAnsi="Angsana New" w:cs="Angsana New"/>
          <w:noProof/>
          <w:sz w:val="32"/>
          <w:szCs w:val="32"/>
        </w:rPr>
      </w:pPr>
      <w:r>
        <w:rPr>
          <w:rFonts w:ascii="Angsana New" w:hAnsi="Angsana New" w:cs="Angsana New" w:hint="cs"/>
          <w:noProof/>
          <w:sz w:val="32"/>
          <w:szCs w:val="32"/>
          <w:cs/>
        </w:rPr>
        <w:t>มีบทบาททางการเมืองการปกครองของทหาร</w:t>
      </w:r>
    </w:p>
    <w:p w:rsidR="00B95EAB" w:rsidRDefault="00E57B70" w:rsidP="00534B94">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noProof/>
          <w:sz w:val="32"/>
          <w:szCs w:val="32"/>
        </w:rPr>
        <w:tab/>
      </w:r>
      <w:r w:rsidR="00534B94">
        <w:rPr>
          <w:rFonts w:ascii="Angsana New" w:hAnsi="Angsana New" w:cs="Angsana New" w:hint="cs"/>
          <w:noProof/>
          <w:sz w:val="32"/>
          <w:szCs w:val="32"/>
          <w:cs/>
        </w:rPr>
        <w:t>การศึกษานี้ต้องการตอบคำถามว่า</w:t>
      </w:r>
      <w:r w:rsidR="005D01AE">
        <w:rPr>
          <w:rFonts w:ascii="Angsana New" w:hAnsi="Angsana New" w:cs="Angsana New" w:hint="cs"/>
          <w:noProof/>
          <w:sz w:val="32"/>
          <w:szCs w:val="32"/>
          <w:cs/>
        </w:rPr>
        <w:t xml:space="preserve"> เพราะเหตุใดกองทัพอากาศจึงอนุญาตให้ป</w:t>
      </w:r>
      <w:r w:rsidR="00D110F5">
        <w:rPr>
          <w:rFonts w:ascii="Angsana New" w:hAnsi="Angsana New" w:cs="Angsana New" w:hint="cs"/>
          <w:noProof/>
          <w:sz w:val="32"/>
          <w:szCs w:val="32"/>
          <w:cs/>
        </w:rPr>
        <w:t>ระชาชนทั่วไปใช้พื้นที่ภายใน</w:t>
      </w:r>
      <w:r w:rsidR="00534B94">
        <w:rPr>
          <w:rFonts w:ascii="Angsana New" w:hAnsi="Angsana New" w:cs="Angsana New" w:hint="cs"/>
          <w:noProof/>
          <w:sz w:val="32"/>
          <w:szCs w:val="32"/>
          <w:cs/>
        </w:rPr>
        <w:t>กองทัพซึ่งเป็นเขตหวงห้าม</w:t>
      </w:r>
      <w:r w:rsidR="005D01AE">
        <w:rPr>
          <w:rFonts w:ascii="Angsana New" w:hAnsi="Angsana New" w:cs="Angsana New" w:hint="cs"/>
          <w:noProof/>
          <w:sz w:val="32"/>
          <w:szCs w:val="32"/>
          <w:cs/>
        </w:rPr>
        <w:t>เพื่อการจราจร</w:t>
      </w:r>
      <w:r w:rsidR="00534B94">
        <w:rPr>
          <w:rFonts w:ascii="Angsana New" w:hAnsi="Angsana New" w:cs="Angsana New" w:hint="cs"/>
          <w:noProof/>
          <w:sz w:val="32"/>
          <w:szCs w:val="32"/>
          <w:cs/>
        </w:rPr>
        <w:t>นโยบายดังกล่าวได้รับผลตอบรับที่ดีหรือไม่จากประชาชนผู้ใช้เส้นทาง นโยบาย</w:t>
      </w:r>
      <w:r w:rsidR="005D01AE">
        <w:rPr>
          <w:rFonts w:ascii="Angsana New" w:hAnsi="Angsana New" w:cs="Angsana New" w:hint="cs"/>
          <w:noProof/>
          <w:sz w:val="32"/>
          <w:szCs w:val="32"/>
          <w:cs/>
        </w:rPr>
        <w:t>เชื่อมโยงกับนโยบายกิจการพลเรือนด้านมวลชนสัมพันธ์ของ</w:t>
      </w:r>
    </w:p>
    <w:p w:rsidR="005D01AE" w:rsidRDefault="005D01AE" w:rsidP="00B95EAB">
      <w:pPr>
        <w:widowControl w:val="0"/>
        <w:tabs>
          <w:tab w:val="left" w:pos="567"/>
        </w:tabs>
        <w:autoSpaceDE w:val="0"/>
        <w:autoSpaceDN w:val="0"/>
        <w:adjustRightInd w:val="0"/>
        <w:spacing w:after="0" w:line="360" w:lineRule="auto"/>
        <w:jc w:val="thaiDistribute"/>
        <w:rPr>
          <w:rFonts w:ascii="Angsana New" w:hAnsi="Angsana New" w:cs="Angsana New"/>
          <w:noProof/>
          <w:sz w:val="32"/>
          <w:szCs w:val="32"/>
          <w:cs/>
        </w:rPr>
      </w:pPr>
      <w:r>
        <w:rPr>
          <w:rFonts w:ascii="Angsana New" w:hAnsi="Angsana New" w:cs="Angsana New" w:hint="cs"/>
          <w:noProof/>
          <w:sz w:val="32"/>
          <w:szCs w:val="32"/>
          <w:cs/>
        </w:rPr>
        <w:t>กองทัพอากาศ</w:t>
      </w:r>
      <w:r w:rsidR="00534B94">
        <w:rPr>
          <w:rFonts w:ascii="Angsana New" w:hAnsi="Angsana New" w:cs="Angsana New" w:hint="cs"/>
          <w:noProof/>
          <w:sz w:val="32"/>
          <w:szCs w:val="32"/>
          <w:cs/>
        </w:rPr>
        <w:t>และ</w:t>
      </w:r>
      <w:r w:rsidR="00D110F5">
        <w:rPr>
          <w:rFonts w:ascii="Angsana New" w:hAnsi="Angsana New" w:cs="Angsana New" w:hint="cs"/>
          <w:noProof/>
          <w:sz w:val="32"/>
          <w:szCs w:val="32"/>
          <w:cs/>
        </w:rPr>
        <w:t>บทบาททางการเมืองของกองทัพอากาศห</w:t>
      </w:r>
      <w:r>
        <w:rPr>
          <w:rFonts w:ascii="Angsana New" w:hAnsi="Angsana New" w:cs="Angsana New" w:hint="cs"/>
          <w:noProof/>
          <w:sz w:val="32"/>
          <w:szCs w:val="32"/>
          <w:cs/>
        </w:rPr>
        <w:t>รือไม่ อย่างไร</w:t>
      </w:r>
    </w:p>
    <w:p w:rsidR="00B95EAB" w:rsidRDefault="005D01AE" w:rsidP="00534B94">
      <w:pPr>
        <w:widowControl w:val="0"/>
        <w:tabs>
          <w:tab w:val="left" w:pos="450"/>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noProof/>
          <w:sz w:val="32"/>
          <w:szCs w:val="32"/>
        </w:rPr>
        <w:tab/>
      </w:r>
      <w:r w:rsidR="00E57B70">
        <w:rPr>
          <w:rFonts w:ascii="Angsana New" w:hAnsi="Angsana New" w:cs="Angsana New" w:hint="cs"/>
          <w:noProof/>
          <w:sz w:val="32"/>
          <w:szCs w:val="32"/>
          <w:cs/>
        </w:rPr>
        <w:t>ผู้วิจัยได้ทำการศึกษา</w:t>
      </w:r>
      <w:r w:rsidR="00534B94">
        <w:rPr>
          <w:rFonts w:ascii="Angsana New" w:hAnsi="Angsana New" w:cs="Angsana New" w:hint="cs"/>
          <w:noProof/>
          <w:sz w:val="32"/>
          <w:szCs w:val="32"/>
          <w:cs/>
        </w:rPr>
        <w:t>โดยใช้วิธีการทั้งเชิงปริมาณและเชิงคุณภาพ โดยการ</w:t>
      </w:r>
      <w:r w:rsidR="00E57B70">
        <w:rPr>
          <w:rFonts w:ascii="Angsana New" w:hAnsi="Angsana New" w:cs="Angsana New" w:hint="cs"/>
          <w:noProof/>
          <w:sz w:val="32"/>
          <w:szCs w:val="32"/>
          <w:cs/>
        </w:rPr>
        <w:t xml:space="preserve"> เก็บรวบรวมข้อมูล จากการศึกษาเอกสารที่เกี่ยวข้อง</w:t>
      </w:r>
      <w:r w:rsidR="00534B94">
        <w:rPr>
          <w:rFonts w:ascii="Angsana New" w:hAnsi="Angsana New" w:cs="Angsana New" w:hint="cs"/>
          <w:noProof/>
          <w:sz w:val="32"/>
          <w:szCs w:val="32"/>
          <w:cs/>
        </w:rPr>
        <w:t>การสำรวจข้อมูลจากประชาชน</w:t>
      </w:r>
      <w:r w:rsidR="00E57B70">
        <w:rPr>
          <w:rFonts w:ascii="Angsana New" w:hAnsi="Angsana New" w:cs="Angsana New" w:hint="cs"/>
          <w:noProof/>
          <w:sz w:val="32"/>
          <w:szCs w:val="32"/>
          <w:cs/>
        </w:rPr>
        <w:t xml:space="preserve"> </w:t>
      </w:r>
      <w:r w:rsidR="00534B94">
        <w:rPr>
          <w:rFonts w:ascii="Angsana New" w:hAnsi="Angsana New" w:cs="Angsana New" w:hint="cs"/>
          <w:noProof/>
          <w:sz w:val="32"/>
          <w:szCs w:val="32"/>
          <w:cs/>
        </w:rPr>
        <w:t>ที่</w:t>
      </w:r>
      <w:r w:rsidR="00D110F5">
        <w:rPr>
          <w:rFonts w:ascii="Angsana New" w:hAnsi="Angsana New" w:cs="Angsana New" w:hint="cs"/>
          <w:noProof/>
          <w:sz w:val="32"/>
          <w:szCs w:val="32"/>
          <w:cs/>
        </w:rPr>
        <w:t>ขอทำบัตรอนุญาต</w:t>
      </w:r>
      <w:r w:rsidR="00E57B70">
        <w:rPr>
          <w:rFonts w:ascii="Angsana New" w:hAnsi="Angsana New" w:cs="Angsana New" w:hint="cs"/>
          <w:noProof/>
          <w:sz w:val="32"/>
          <w:szCs w:val="32"/>
          <w:cs/>
        </w:rPr>
        <w:t>ผ่านพื้นที่ กองบัญชาการกองทัพอากาศ ดอนเมือง กรุงเทพฯ และพื้นที่ กองบิน 41 จ.เชียงใหม่ จำนวน 800 คน</w:t>
      </w:r>
    </w:p>
    <w:p w:rsidR="005D01AE" w:rsidRDefault="00534B94" w:rsidP="00B95EAB">
      <w:pPr>
        <w:widowControl w:val="0"/>
        <w:tabs>
          <w:tab w:val="left" w:pos="450"/>
        </w:tabs>
        <w:autoSpaceDE w:val="0"/>
        <w:autoSpaceDN w:val="0"/>
        <w:adjustRightInd w:val="0"/>
        <w:spacing w:after="0" w:line="360" w:lineRule="auto"/>
        <w:jc w:val="thaiDistribute"/>
        <w:rPr>
          <w:rFonts w:ascii="Angsana New" w:hAnsi="Angsana New" w:cs="Angsana New"/>
          <w:noProof/>
          <w:sz w:val="32"/>
          <w:szCs w:val="32"/>
        </w:rPr>
      </w:pPr>
      <w:r>
        <w:rPr>
          <w:rFonts w:ascii="Angsana New" w:hAnsi="Angsana New" w:cs="Angsana New" w:hint="cs"/>
          <w:noProof/>
          <w:sz w:val="32"/>
          <w:szCs w:val="32"/>
          <w:cs/>
        </w:rPr>
        <w:t>โดยการใช้แบบสอบถาม</w:t>
      </w:r>
      <w:r w:rsidR="00E57B70">
        <w:rPr>
          <w:rFonts w:ascii="Angsana New" w:hAnsi="Angsana New" w:cs="Angsana New" w:hint="cs"/>
          <w:noProof/>
          <w:sz w:val="32"/>
          <w:szCs w:val="32"/>
          <w:cs/>
        </w:rPr>
        <w:t xml:space="preserve"> และการสัมภ</w:t>
      </w:r>
      <w:r w:rsidR="00516270">
        <w:rPr>
          <w:rFonts w:ascii="Angsana New" w:hAnsi="Angsana New" w:cs="Angsana New" w:hint="cs"/>
          <w:noProof/>
          <w:sz w:val="32"/>
          <w:szCs w:val="32"/>
          <w:cs/>
        </w:rPr>
        <w:t xml:space="preserve">าษณ์เจ้าหน้าที่กองทัพอากาศ ระดับนโยบายและระดับปฎิบัติ </w:t>
      </w:r>
    </w:p>
    <w:p w:rsidR="00B95EAB" w:rsidRDefault="005D01AE"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hint="cs"/>
          <w:noProof/>
          <w:sz w:val="32"/>
          <w:szCs w:val="32"/>
          <w:cs/>
        </w:rPr>
        <w:tab/>
      </w:r>
    </w:p>
    <w:p w:rsidR="00E57B70" w:rsidRDefault="00B95EAB"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r>
        <w:rPr>
          <w:rFonts w:ascii="Angsana New" w:hAnsi="Angsana New" w:cs="Angsana New" w:hint="cs"/>
          <w:noProof/>
          <w:sz w:val="32"/>
          <w:szCs w:val="32"/>
          <w:cs/>
        </w:rPr>
        <w:lastRenderedPageBreak/>
        <w:tab/>
      </w:r>
      <w:r w:rsidR="00534B94">
        <w:rPr>
          <w:rFonts w:ascii="Angsana New" w:hAnsi="Angsana New" w:cs="Angsana New" w:hint="cs"/>
          <w:noProof/>
          <w:sz w:val="32"/>
          <w:szCs w:val="32"/>
          <w:cs/>
        </w:rPr>
        <w:t>ผลการ</w:t>
      </w:r>
      <w:r w:rsidR="0082435D">
        <w:rPr>
          <w:rFonts w:ascii="Angsana New" w:hAnsi="Angsana New" w:cs="Angsana New" w:hint="cs"/>
          <w:noProof/>
          <w:sz w:val="32"/>
          <w:szCs w:val="32"/>
          <w:cs/>
        </w:rPr>
        <w:t>ศึกษาพบว่าการอนุญาตให้ประชาชนใช้พื้นที่หวงห้ามภายในกองทัพอากาศเพื่อการจราจรนั้นได้รับการตอบรับอย่างดีจากผู้ให้ข้อมูลทั้งในพื้นที่กองทัพอากาศดอนเมือง กรุงเทพฯ และกองบิน 41 จังหวัดเชียงใหม่ทำให้เกิดความรู้สึกในเชิงบวกต่อกองทัพอากาศ ผลจากการศึกษาเชิงคุณภาพพบว่า นโยบายดังกล่าวเป็นส่วนหนึ่งของนโยบายกิจการพลเรือนของกองทัพอากาศและได้รับการสนับสนุนอย่างต่อเนื่องจากผู้กำหนดนโยบายของกองทัพที่ต้องการแก้ไขปัญหาของประชาชนผู้ศึกษายังพบความเชื่อมโยงของนโยบายด้านกิจการพลเรือนกับการวางตัวในบทบาททางการเมืองของกองทัพอากาศ กล่าวคือ นโยบายด้านกิจการพลเรือนเป็นการสร้างความสัมพันธ์อันดีกับประชาชนหรือการสร้างความนิยมและความรู้สึกในเชิงบวกต่อกองทัพอากาศส่งผลให้เกิดความชอบธรรมและได้รับแรงสนับสนุนจากประชาชนในการปฎิบัติงานที่อาจมีผลกระทบต่อประชาชนและยังให้ประชาชนเป็นผู้คอยตรวจสอบการเข้ามาแทรงแซงจากกลุ่มอำนาจทางการเมืองอีกทางหนึ่ง</w:t>
      </w:r>
      <w:r w:rsidR="00516270">
        <w:rPr>
          <w:rFonts w:ascii="Angsana New" w:hAnsi="Angsana New" w:cs="Angsana New" w:hint="cs"/>
          <w:noProof/>
          <w:sz w:val="32"/>
          <w:szCs w:val="32"/>
          <w:cs/>
        </w:rPr>
        <w:t xml:space="preserve"> </w:t>
      </w: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noProof/>
          <w:sz w:val="32"/>
          <w:szCs w:val="32"/>
        </w:rPr>
      </w:pPr>
    </w:p>
    <w:p w:rsidR="00F75B72" w:rsidRDefault="00F75B72" w:rsidP="00F75B72">
      <w:pPr>
        <w:tabs>
          <w:tab w:val="left" w:pos="2835"/>
        </w:tabs>
        <w:spacing w:after="0" w:line="240" w:lineRule="auto"/>
        <w:jc w:val="thaiDistribute"/>
        <w:rPr>
          <w:rFonts w:asciiTheme="majorBidi" w:hAnsiTheme="majorBidi" w:cstheme="majorBidi"/>
          <w:sz w:val="32"/>
          <w:szCs w:val="32"/>
        </w:rPr>
      </w:pPr>
      <w:bookmarkStart w:id="0" w:name="_GoBack"/>
      <w:r>
        <w:rPr>
          <w:rFonts w:asciiTheme="majorBidi" w:hAnsiTheme="majorBidi" w:cstheme="majorBidi"/>
          <w:b/>
          <w:bCs/>
          <w:sz w:val="32"/>
          <w:szCs w:val="32"/>
        </w:rPr>
        <w:lastRenderedPageBreak/>
        <w:t>Independent Study</w:t>
      </w:r>
      <w:r w:rsidRPr="00787601">
        <w:rPr>
          <w:rFonts w:asciiTheme="majorBidi" w:hAnsiTheme="majorBidi" w:cstheme="majorBidi"/>
          <w:b/>
          <w:bCs/>
          <w:sz w:val="32"/>
          <w:szCs w:val="32"/>
        </w:rPr>
        <w:t xml:space="preserve"> Title</w:t>
      </w:r>
      <w:r>
        <w:rPr>
          <w:rFonts w:asciiTheme="majorBidi" w:hAnsiTheme="majorBidi" w:cstheme="majorBidi"/>
          <w:sz w:val="32"/>
          <w:szCs w:val="32"/>
        </w:rPr>
        <w:tab/>
        <w:t xml:space="preserve">          Air Force’s Civil Affair for Public Relations Regarding   </w:t>
      </w:r>
    </w:p>
    <w:p w:rsidR="00F75B72" w:rsidRPr="003B3E5B" w:rsidRDefault="00F75B72" w:rsidP="00F75B72">
      <w:pPr>
        <w:tabs>
          <w:tab w:val="left" w:pos="2835"/>
        </w:tabs>
        <w:spacing w:after="0" w:line="360" w:lineRule="auto"/>
        <w:jc w:val="thaiDistribute"/>
        <w:rPr>
          <w:rFonts w:asciiTheme="majorBidi" w:hAnsiTheme="majorBidi" w:cstheme="majorBidi"/>
          <w:sz w:val="32"/>
          <w:szCs w:val="32"/>
        </w:rPr>
      </w:pPr>
      <w:r>
        <w:rPr>
          <w:rFonts w:asciiTheme="majorBidi" w:hAnsiTheme="majorBidi" w:cstheme="majorBidi"/>
          <w:sz w:val="32"/>
          <w:szCs w:val="32"/>
        </w:rPr>
        <w:t xml:space="preserve">                                                                Permission of Traffic in Air Force’s Areas                                                                                           </w:t>
      </w:r>
    </w:p>
    <w:p w:rsidR="00F75B72" w:rsidRPr="00D463DA" w:rsidRDefault="00F75B72" w:rsidP="00F75B72">
      <w:pPr>
        <w:tabs>
          <w:tab w:val="left" w:pos="2268"/>
        </w:tabs>
        <w:spacing w:after="0" w:line="360" w:lineRule="auto"/>
        <w:jc w:val="thaiDistribute"/>
        <w:rPr>
          <w:rFonts w:asciiTheme="majorBidi" w:hAnsiTheme="majorBidi" w:cstheme="majorBidi"/>
          <w:sz w:val="32"/>
          <w:szCs w:val="32"/>
          <w:cs/>
        </w:rPr>
      </w:pPr>
      <w:r w:rsidRPr="00787601">
        <w:rPr>
          <w:rFonts w:asciiTheme="majorBidi" w:hAnsiTheme="majorBidi" w:cstheme="majorBidi"/>
          <w:b/>
          <w:bCs/>
          <w:sz w:val="32"/>
          <w:szCs w:val="32"/>
        </w:rPr>
        <w:t>Author</w:t>
      </w:r>
      <w:r w:rsidRPr="00D463DA">
        <w:rPr>
          <w:rFonts w:asciiTheme="majorBidi" w:hAnsiTheme="majorBidi" w:cstheme="majorBidi"/>
          <w:sz w:val="32"/>
          <w:szCs w:val="32"/>
        </w:rPr>
        <w:t xml:space="preserve">                </w:t>
      </w:r>
      <w:r>
        <w:rPr>
          <w:rFonts w:asciiTheme="majorBidi" w:hAnsiTheme="majorBidi" w:cstheme="majorBidi"/>
          <w:sz w:val="32"/>
          <w:szCs w:val="32"/>
        </w:rPr>
        <w:tab/>
        <w:t xml:space="preserve">                     Flt</w:t>
      </w:r>
      <w:r w:rsidRPr="00D463DA">
        <w:rPr>
          <w:rFonts w:asciiTheme="majorBidi" w:hAnsiTheme="majorBidi" w:cstheme="majorBidi"/>
          <w:sz w:val="32"/>
          <w:szCs w:val="32"/>
        </w:rPr>
        <w:t>.</w:t>
      </w:r>
      <w:r>
        <w:rPr>
          <w:rFonts w:asciiTheme="majorBidi" w:hAnsiTheme="majorBidi" w:cstheme="majorBidi"/>
          <w:sz w:val="32"/>
          <w:szCs w:val="32"/>
        </w:rPr>
        <w:t xml:space="preserve"> Lt.</w:t>
      </w:r>
      <w:r w:rsidRPr="00D463DA">
        <w:rPr>
          <w:rFonts w:asciiTheme="majorBidi" w:hAnsiTheme="majorBidi" w:cstheme="majorBidi"/>
          <w:sz w:val="32"/>
          <w:szCs w:val="32"/>
        </w:rPr>
        <w:t xml:space="preserve"> </w:t>
      </w:r>
      <w:r>
        <w:rPr>
          <w:rFonts w:asciiTheme="majorBidi" w:hAnsiTheme="majorBidi" w:cstheme="majorBidi"/>
          <w:sz w:val="32"/>
          <w:szCs w:val="32"/>
        </w:rPr>
        <w:t>Saritpol Pitaksakorn</w:t>
      </w:r>
    </w:p>
    <w:p w:rsidR="00F75B72" w:rsidRDefault="00F75B72" w:rsidP="00F75B72">
      <w:pPr>
        <w:tabs>
          <w:tab w:val="left" w:pos="2268"/>
        </w:tabs>
        <w:spacing w:after="0" w:line="360" w:lineRule="auto"/>
        <w:jc w:val="thaiDistribute"/>
        <w:rPr>
          <w:rFonts w:asciiTheme="majorBidi" w:hAnsiTheme="majorBidi" w:cstheme="majorBidi"/>
          <w:sz w:val="32"/>
          <w:szCs w:val="32"/>
          <w:cs/>
        </w:rPr>
      </w:pPr>
      <w:r w:rsidRPr="00787601">
        <w:rPr>
          <w:rFonts w:asciiTheme="majorBidi" w:hAnsiTheme="majorBidi" w:cstheme="majorBidi"/>
          <w:b/>
          <w:bCs/>
          <w:sz w:val="32"/>
          <w:szCs w:val="32"/>
        </w:rPr>
        <w:t>Degree</w:t>
      </w:r>
      <w:r w:rsidRPr="00D463DA">
        <w:rPr>
          <w:rFonts w:asciiTheme="majorBidi" w:hAnsiTheme="majorBidi" w:cstheme="majorBidi"/>
          <w:sz w:val="32"/>
          <w:szCs w:val="32"/>
        </w:rPr>
        <w:t xml:space="preserve"> </w:t>
      </w:r>
      <w:r>
        <w:rPr>
          <w:rFonts w:asciiTheme="majorBidi" w:hAnsiTheme="majorBidi" w:cstheme="majorBidi"/>
          <w:sz w:val="32"/>
          <w:szCs w:val="32"/>
        </w:rPr>
        <w:tab/>
        <w:t xml:space="preserve">                     </w:t>
      </w:r>
      <w:r w:rsidRPr="0074046A">
        <w:rPr>
          <w:rFonts w:asciiTheme="majorBidi" w:hAnsiTheme="majorBidi" w:cstheme="majorBidi"/>
          <w:sz w:val="32"/>
          <w:szCs w:val="32"/>
        </w:rPr>
        <w:t>Master of Art</w:t>
      </w:r>
      <w:r>
        <w:rPr>
          <w:rFonts w:asciiTheme="majorBidi" w:hAnsiTheme="majorBidi" w:cstheme="majorBidi"/>
          <w:sz w:val="32"/>
          <w:szCs w:val="32"/>
        </w:rPr>
        <w:t>s</w:t>
      </w:r>
      <w:r w:rsidRPr="0074046A">
        <w:rPr>
          <w:rFonts w:asciiTheme="majorBidi" w:hAnsiTheme="majorBidi" w:cstheme="majorBidi"/>
          <w:sz w:val="32"/>
          <w:szCs w:val="32"/>
        </w:rPr>
        <w:t xml:space="preserve"> (Political Science)</w:t>
      </w:r>
    </w:p>
    <w:p w:rsidR="00F75B72" w:rsidRDefault="00F75B72" w:rsidP="00F75B72">
      <w:pPr>
        <w:tabs>
          <w:tab w:val="left" w:pos="2268"/>
        </w:tabs>
        <w:spacing w:after="0" w:line="480" w:lineRule="auto"/>
        <w:jc w:val="thaiDistribute"/>
        <w:rPr>
          <w:rFonts w:asciiTheme="majorBidi" w:hAnsiTheme="majorBidi" w:cstheme="majorBidi"/>
          <w:sz w:val="32"/>
          <w:szCs w:val="32"/>
        </w:rPr>
      </w:pPr>
      <w:r w:rsidRPr="00787601">
        <w:rPr>
          <w:rFonts w:asciiTheme="majorBidi" w:hAnsiTheme="majorBidi" w:cstheme="majorBidi"/>
          <w:b/>
          <w:bCs/>
          <w:sz w:val="32"/>
          <w:szCs w:val="32"/>
        </w:rPr>
        <w:t>Advisor</w:t>
      </w:r>
      <w:r>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t xml:space="preserve">          Lecturer </w:t>
      </w:r>
      <w:r w:rsidRPr="0074046A">
        <w:rPr>
          <w:rFonts w:asciiTheme="majorBidi" w:hAnsiTheme="majorBidi" w:cstheme="majorBidi"/>
          <w:sz w:val="32"/>
          <w:szCs w:val="32"/>
        </w:rPr>
        <w:t>Dr. Wannapa Leerasiri</w:t>
      </w:r>
    </w:p>
    <w:p w:rsidR="00F75B72" w:rsidRPr="004F1C1C" w:rsidRDefault="00F75B72" w:rsidP="00F75B72">
      <w:pPr>
        <w:tabs>
          <w:tab w:val="center" w:pos="4251"/>
          <w:tab w:val="left" w:pos="7515"/>
        </w:tabs>
        <w:spacing w:after="0" w:line="480" w:lineRule="auto"/>
        <w:rPr>
          <w:rFonts w:asciiTheme="majorBidi" w:hAnsiTheme="majorBidi" w:cstheme="majorBidi"/>
          <w:sz w:val="32"/>
          <w:szCs w:val="32"/>
        </w:rPr>
      </w:pPr>
      <w:r>
        <w:rPr>
          <w:rFonts w:asciiTheme="majorBidi" w:eastAsia="ヒラギノ角ゴ Pro W3" w:hAnsiTheme="majorBidi" w:cstheme="majorBidi"/>
          <w:b/>
          <w:bCs/>
          <w:sz w:val="32"/>
          <w:szCs w:val="32"/>
        </w:rPr>
        <w:tab/>
      </w:r>
      <w:r w:rsidRPr="00D66E48">
        <w:rPr>
          <w:rFonts w:asciiTheme="majorBidi" w:eastAsia="ヒラギノ角ゴ Pro W3" w:hAnsiTheme="majorBidi" w:cstheme="majorBidi"/>
          <w:b/>
          <w:bCs/>
          <w:sz w:val="32"/>
          <w:szCs w:val="32"/>
        </w:rPr>
        <w:t>ABSTRACT</w:t>
      </w:r>
      <w:r>
        <w:rPr>
          <w:rFonts w:asciiTheme="majorBidi" w:eastAsia="ヒラギノ角ゴ Pro W3" w:hAnsiTheme="majorBidi" w:cstheme="majorBidi"/>
          <w:b/>
          <w:bCs/>
          <w:sz w:val="32"/>
          <w:szCs w:val="32"/>
        </w:rPr>
        <w:tab/>
      </w:r>
    </w:p>
    <w:p w:rsidR="00F75B72" w:rsidRDefault="00F75B72" w:rsidP="00F75B72">
      <w:pPr>
        <w:tabs>
          <w:tab w:val="left" w:pos="567"/>
        </w:tabs>
        <w:spacing w:line="240" w:lineRule="auto"/>
        <w:jc w:val="thaiDistribute"/>
        <w:rPr>
          <w:rFonts w:ascii="Angsana New" w:eastAsia="Times New Roman" w:hAnsi="Angsana New" w:cs="Angsana New"/>
          <w:sz w:val="32"/>
          <w:szCs w:val="32"/>
        </w:rPr>
      </w:pPr>
      <w:r>
        <w:rPr>
          <w:rFonts w:asciiTheme="majorBidi" w:eastAsia="ヒラギノ角ゴ Pro W3" w:hAnsiTheme="majorBidi" w:cstheme="majorBidi"/>
          <w:sz w:val="32"/>
          <w:szCs w:val="32"/>
        </w:rPr>
        <w:tab/>
      </w:r>
      <w:r w:rsidRPr="00FC1909">
        <w:rPr>
          <w:rFonts w:ascii="Angsana New" w:eastAsia="Times New Roman" w:hAnsi="Angsana New" w:cs="Angsana New"/>
          <w:sz w:val="32"/>
          <w:szCs w:val="32"/>
        </w:rPr>
        <w:t>The independent study, “the RTAF Civil Affairs’ Policy on Public Relations: Permission to Use the RTAF Base Roadways for Traffic”, aims to (1) assess</w:t>
      </w:r>
      <w:r>
        <w:rPr>
          <w:rFonts w:ascii="Angsana New" w:eastAsia="Times New Roman" w:hAnsi="Angsana New" w:cs="Angsana New"/>
          <w:sz w:val="32"/>
          <w:szCs w:val="32"/>
        </w:rPr>
        <w:t>ed</w:t>
      </w:r>
      <w:r w:rsidRPr="00FC1909">
        <w:rPr>
          <w:rFonts w:ascii="Angsana New" w:eastAsia="Times New Roman" w:hAnsi="Angsana New" w:cs="Angsana New"/>
          <w:sz w:val="32"/>
          <w:szCs w:val="32"/>
        </w:rPr>
        <w:t xml:space="preserve"> levels of satisfaction of the people who use through roads on the RTAF base and possible impacts resulted from permitting non-RTAF personnel to use the RTAF roadways, (2) analyze</w:t>
      </w:r>
      <w:r>
        <w:rPr>
          <w:rFonts w:ascii="Angsana New" w:eastAsia="Times New Roman" w:hAnsi="Angsana New" w:cs="Angsana New"/>
          <w:sz w:val="32"/>
          <w:szCs w:val="32"/>
        </w:rPr>
        <w:t>d</w:t>
      </w:r>
      <w:r w:rsidRPr="00FC1909">
        <w:rPr>
          <w:rFonts w:ascii="Angsana New" w:eastAsia="Times New Roman" w:hAnsi="Angsana New" w:cs="Angsana New"/>
          <w:sz w:val="32"/>
          <w:szCs w:val="32"/>
        </w:rPr>
        <w:t xml:space="preserve"> the RTAF Civil Affairs’ policy on public relations and the people in the areas of this study regarding the permission to use the RTAF base roadways, and (3) analyze</w:t>
      </w:r>
      <w:r>
        <w:rPr>
          <w:rFonts w:ascii="Angsana New" w:eastAsia="Times New Roman" w:hAnsi="Angsana New" w:cs="Angsana New"/>
          <w:sz w:val="32"/>
          <w:szCs w:val="32"/>
        </w:rPr>
        <w:t>d</w:t>
      </w:r>
      <w:r w:rsidRPr="00FC1909">
        <w:rPr>
          <w:rFonts w:ascii="Angsana New" w:eastAsia="Times New Roman" w:hAnsi="Angsana New" w:cs="Angsana New"/>
          <w:sz w:val="32"/>
          <w:szCs w:val="32"/>
        </w:rPr>
        <w:t xml:space="preserve"> the RTAF Civil Affairs’ Policy which is implemented according to t</w:t>
      </w:r>
      <w:r>
        <w:rPr>
          <w:rFonts w:ascii="Angsana New" w:eastAsia="Times New Roman" w:hAnsi="Angsana New" w:cs="Angsana New"/>
          <w:sz w:val="32"/>
          <w:szCs w:val="32"/>
        </w:rPr>
        <w:t>he role of the Military in poli</w:t>
      </w:r>
      <w:r w:rsidRPr="00FC1909">
        <w:rPr>
          <w:rFonts w:ascii="Angsana New" w:eastAsia="Times New Roman" w:hAnsi="Angsana New" w:cs="Angsana New"/>
          <w:sz w:val="32"/>
          <w:szCs w:val="32"/>
        </w:rPr>
        <w:t xml:space="preserve">tics and </w:t>
      </w:r>
      <w:r w:rsidRPr="00553976">
        <w:rPr>
          <w:rFonts w:ascii="Angsana New" w:eastAsia="Times New Roman" w:hAnsi="Angsana New" w:cs="Angsana New"/>
          <w:sz w:val="32"/>
          <w:szCs w:val="32"/>
        </w:rPr>
        <w:t>governance</w:t>
      </w:r>
      <w:r w:rsidRPr="00FC1909">
        <w:rPr>
          <w:rFonts w:ascii="Angsana New" w:eastAsia="Times New Roman" w:hAnsi="Angsana New" w:cs="Angsana New"/>
          <w:sz w:val="32"/>
          <w:szCs w:val="32"/>
        </w:rPr>
        <w:t>.</w:t>
      </w:r>
    </w:p>
    <w:p w:rsidR="00F75B72" w:rsidRDefault="00F75B72" w:rsidP="00F75B72">
      <w:pPr>
        <w:tabs>
          <w:tab w:val="left" w:pos="567"/>
        </w:tabs>
        <w:spacing w:line="240" w:lineRule="auto"/>
        <w:jc w:val="thaiDistribute"/>
        <w:rPr>
          <w:rFonts w:ascii="Angsana New" w:eastAsia="Times New Roman" w:hAnsi="Angsana New" w:cs="Angsana New"/>
          <w:sz w:val="32"/>
          <w:szCs w:val="32"/>
        </w:rPr>
      </w:pPr>
      <w:r>
        <w:rPr>
          <w:rFonts w:ascii="Angsana New" w:eastAsia="Times New Roman" w:hAnsi="Angsana New" w:cs="Angsana New"/>
          <w:sz w:val="32"/>
          <w:szCs w:val="32"/>
        </w:rPr>
        <w:tab/>
        <w:t>This study aimed</w:t>
      </w:r>
      <w:r w:rsidRPr="00FC1909">
        <w:rPr>
          <w:rFonts w:ascii="Angsana New" w:eastAsia="Times New Roman" w:hAnsi="Angsana New" w:cs="Angsana New"/>
          <w:sz w:val="32"/>
          <w:szCs w:val="32"/>
        </w:rPr>
        <w:t xml:space="preserve"> to find out why the Royal Thai Air Force has permitted the public to use the RTAF restricted areas for traffic, whether or not this</w:t>
      </w:r>
      <w:r>
        <w:rPr>
          <w:rFonts w:ascii="Angsana New" w:eastAsia="Times New Roman" w:hAnsi="Angsana New" w:cs="Angsana New"/>
          <w:sz w:val="32"/>
          <w:szCs w:val="32"/>
        </w:rPr>
        <w:t xml:space="preserve"> policy satisfied</w:t>
      </w:r>
      <w:r w:rsidRPr="00FC1909">
        <w:rPr>
          <w:rFonts w:ascii="Angsana New" w:eastAsia="Times New Roman" w:hAnsi="Angsana New" w:cs="Angsana New"/>
          <w:sz w:val="32"/>
          <w:szCs w:val="32"/>
        </w:rPr>
        <w:t xml:space="preserve"> the public road users, and whether or not this policy correlates with the RTAF Civil Affairs’ policy on public relations and the role of t</w:t>
      </w:r>
      <w:r>
        <w:rPr>
          <w:rFonts w:ascii="Angsana New" w:eastAsia="Times New Roman" w:hAnsi="Angsana New" w:cs="Angsana New"/>
          <w:sz w:val="32"/>
          <w:szCs w:val="32"/>
        </w:rPr>
        <w:t>he Royal Thai Air Force in poli</w:t>
      </w:r>
      <w:r w:rsidRPr="00FC1909">
        <w:rPr>
          <w:rFonts w:ascii="Angsana New" w:eastAsia="Times New Roman" w:hAnsi="Angsana New" w:cs="Angsana New"/>
          <w:sz w:val="32"/>
          <w:szCs w:val="32"/>
        </w:rPr>
        <w:t xml:space="preserve">tics and </w:t>
      </w:r>
      <w:r w:rsidRPr="00553976">
        <w:rPr>
          <w:rFonts w:ascii="Angsana New" w:eastAsia="Times New Roman" w:hAnsi="Angsana New" w:cs="Angsana New"/>
          <w:sz w:val="32"/>
          <w:szCs w:val="32"/>
        </w:rPr>
        <w:t>governance</w:t>
      </w:r>
      <w:r w:rsidRPr="00FC1909">
        <w:rPr>
          <w:rFonts w:ascii="Angsana New" w:eastAsia="Times New Roman" w:hAnsi="Angsana New" w:cs="Angsana New"/>
          <w:sz w:val="32"/>
          <w:szCs w:val="32"/>
        </w:rPr>
        <w:t xml:space="preserve"> and in what way.</w:t>
      </w:r>
    </w:p>
    <w:p w:rsidR="00F75B72" w:rsidRDefault="00F75B72" w:rsidP="00F75B72">
      <w:pPr>
        <w:tabs>
          <w:tab w:val="left" w:pos="567"/>
        </w:tabs>
        <w:spacing w:line="240" w:lineRule="auto"/>
        <w:jc w:val="thaiDistribute"/>
        <w:rPr>
          <w:rFonts w:ascii="Angsana New" w:eastAsia="Times New Roman" w:hAnsi="Angsana New" w:cs="Angsana New"/>
          <w:sz w:val="32"/>
          <w:szCs w:val="32"/>
        </w:rPr>
      </w:pPr>
      <w:r>
        <w:rPr>
          <w:rFonts w:ascii="Angsana New" w:eastAsia="Times New Roman" w:hAnsi="Angsana New" w:cs="Angsana New"/>
          <w:sz w:val="32"/>
          <w:szCs w:val="32"/>
        </w:rPr>
        <w:tab/>
      </w:r>
      <w:r w:rsidRPr="00FC1909">
        <w:rPr>
          <w:rFonts w:ascii="Angsana New" w:eastAsia="Times New Roman" w:hAnsi="Angsana New" w:cs="Angsana New"/>
          <w:sz w:val="32"/>
          <w:szCs w:val="32"/>
        </w:rPr>
        <w:t>The research of this study</w:t>
      </w:r>
      <w:r>
        <w:rPr>
          <w:rFonts w:ascii="Angsana New" w:eastAsia="Times New Roman" w:hAnsi="Angsana New" w:cs="Angsana New"/>
          <w:sz w:val="32"/>
          <w:szCs w:val="32"/>
        </w:rPr>
        <w:t xml:space="preserve"> used</w:t>
      </w:r>
      <w:r w:rsidRPr="00FC1909">
        <w:rPr>
          <w:rFonts w:ascii="Angsana New" w:eastAsia="Times New Roman" w:hAnsi="Angsana New" w:cs="Angsana New"/>
          <w:sz w:val="32"/>
          <w:szCs w:val="32"/>
        </w:rPr>
        <w:t xml:space="preserve"> both quantitative and qualitative research methods. The data collection and analysis are based on questionnaires of 800 people who applied for RTAF road passes for RTAF Don Muang Air Force Base in Ba</w:t>
      </w:r>
      <w:r>
        <w:rPr>
          <w:rFonts w:ascii="Angsana New" w:eastAsia="Times New Roman" w:hAnsi="Angsana New" w:cs="Angsana New"/>
          <w:sz w:val="32"/>
          <w:szCs w:val="32"/>
        </w:rPr>
        <w:t>ngkok and for Wing 41 in Chiang M</w:t>
      </w:r>
      <w:r w:rsidRPr="00FC1909">
        <w:rPr>
          <w:rFonts w:ascii="Angsana New" w:eastAsia="Times New Roman" w:hAnsi="Angsana New" w:cs="Angsana New"/>
          <w:sz w:val="32"/>
          <w:szCs w:val="32"/>
        </w:rPr>
        <w:t>ai and interview</w:t>
      </w:r>
      <w:r>
        <w:rPr>
          <w:rFonts w:ascii="Angsana New" w:eastAsia="Times New Roman" w:hAnsi="Angsana New" w:cs="Angsana New"/>
          <w:sz w:val="32"/>
          <w:szCs w:val="32"/>
        </w:rPr>
        <w:t>ed</w:t>
      </w:r>
      <w:r w:rsidRPr="00FC1909">
        <w:rPr>
          <w:rFonts w:ascii="Angsana New" w:eastAsia="Times New Roman" w:hAnsi="Angsana New" w:cs="Angsana New"/>
          <w:sz w:val="32"/>
          <w:szCs w:val="32"/>
        </w:rPr>
        <w:t xml:space="preserve"> with RTAF personnel at both strategic level and operational level.</w:t>
      </w:r>
    </w:p>
    <w:p w:rsidR="00F75B72" w:rsidRPr="00FC1909" w:rsidRDefault="00F75B72" w:rsidP="00F75B72">
      <w:pPr>
        <w:tabs>
          <w:tab w:val="left" w:pos="567"/>
        </w:tabs>
        <w:spacing w:line="240" w:lineRule="auto"/>
        <w:jc w:val="thaiDistribute"/>
        <w:rPr>
          <w:rFonts w:ascii="Angsana New" w:eastAsia="Times New Roman" w:hAnsi="Angsana New" w:cs="Angsana New"/>
          <w:sz w:val="32"/>
          <w:szCs w:val="32"/>
        </w:rPr>
      </w:pPr>
      <w:r>
        <w:rPr>
          <w:rFonts w:ascii="Angsana New" w:eastAsia="Times New Roman" w:hAnsi="Angsana New" w:cs="Angsana New"/>
          <w:sz w:val="32"/>
          <w:szCs w:val="32"/>
        </w:rPr>
        <w:tab/>
        <w:t>The re</w:t>
      </w:r>
      <w:r w:rsidRPr="00FC1909">
        <w:rPr>
          <w:rFonts w:ascii="Angsana New" w:eastAsia="Times New Roman" w:hAnsi="Angsana New" w:cs="Angsana New"/>
          <w:sz w:val="32"/>
          <w:szCs w:val="32"/>
        </w:rPr>
        <w:t>search findings reveal</w:t>
      </w:r>
      <w:r>
        <w:rPr>
          <w:rFonts w:ascii="Angsana New" w:eastAsia="Times New Roman" w:hAnsi="Angsana New" w:cs="Angsana New"/>
          <w:sz w:val="32"/>
          <w:szCs w:val="32"/>
        </w:rPr>
        <w:t>ed</w:t>
      </w:r>
      <w:r w:rsidRPr="00FC1909">
        <w:rPr>
          <w:rFonts w:ascii="Angsana New" w:eastAsia="Times New Roman" w:hAnsi="Angsana New" w:cs="Angsana New"/>
          <w:sz w:val="32"/>
          <w:szCs w:val="32"/>
        </w:rPr>
        <w:t xml:space="preserve"> that the permission for the public to use roadways within the RTAF restricted areas for traffic satisfies the survey respondents in the areas of both the RTAF Don</w:t>
      </w:r>
      <w:r>
        <w:rPr>
          <w:rFonts w:ascii="Angsana New" w:eastAsia="Times New Roman" w:hAnsi="Angsana New" w:cs="Angsana New"/>
          <w:sz w:val="32"/>
          <w:szCs w:val="32"/>
        </w:rPr>
        <w:t xml:space="preserve"> M</w:t>
      </w:r>
      <w:r w:rsidRPr="00FC1909">
        <w:rPr>
          <w:rFonts w:ascii="Angsana New" w:eastAsia="Times New Roman" w:hAnsi="Angsana New" w:cs="Angsana New"/>
          <w:sz w:val="32"/>
          <w:szCs w:val="32"/>
        </w:rPr>
        <w:t>uang Air Force Base in Bangkok and Wing 41 in Chiang</w:t>
      </w:r>
      <w:r>
        <w:rPr>
          <w:rFonts w:ascii="Angsana New" w:eastAsia="Times New Roman" w:hAnsi="Angsana New" w:cs="Angsana New"/>
          <w:sz w:val="32"/>
          <w:szCs w:val="32"/>
        </w:rPr>
        <w:t xml:space="preserve"> M</w:t>
      </w:r>
      <w:r w:rsidRPr="00FC1909">
        <w:rPr>
          <w:rFonts w:ascii="Angsana New" w:eastAsia="Times New Roman" w:hAnsi="Angsana New" w:cs="Angsana New"/>
          <w:sz w:val="32"/>
          <w:szCs w:val="32"/>
        </w:rPr>
        <w:t>ai and thi</w:t>
      </w:r>
      <w:r>
        <w:rPr>
          <w:rFonts w:ascii="Angsana New" w:eastAsia="Times New Roman" w:hAnsi="Angsana New" w:cs="Angsana New"/>
          <w:sz w:val="32"/>
          <w:szCs w:val="32"/>
        </w:rPr>
        <w:t>s policy enhanced</w:t>
      </w:r>
      <w:r w:rsidRPr="00FC1909">
        <w:rPr>
          <w:rFonts w:ascii="Angsana New" w:eastAsia="Times New Roman" w:hAnsi="Angsana New" w:cs="Angsana New"/>
          <w:sz w:val="32"/>
          <w:szCs w:val="32"/>
        </w:rPr>
        <w:t xml:space="preserve"> their </w:t>
      </w:r>
      <w:r w:rsidRPr="00FC1909">
        <w:rPr>
          <w:rFonts w:ascii="Angsana New" w:eastAsia="Times New Roman" w:hAnsi="Angsana New" w:cs="Angsana New"/>
          <w:sz w:val="32"/>
          <w:szCs w:val="32"/>
        </w:rPr>
        <w:lastRenderedPageBreak/>
        <w:t xml:space="preserve">positive attitudes towards the Royal Thai Air Force.  The result from the </w:t>
      </w:r>
      <w:r>
        <w:rPr>
          <w:rFonts w:ascii="Angsana New" w:eastAsia="Times New Roman" w:hAnsi="Angsana New" w:cs="Angsana New"/>
          <w:sz w:val="32"/>
          <w:szCs w:val="32"/>
        </w:rPr>
        <w:t>qual</w:t>
      </w:r>
      <w:r w:rsidRPr="00FC1909">
        <w:rPr>
          <w:rFonts w:ascii="Angsana New" w:eastAsia="Times New Roman" w:hAnsi="Angsana New" w:cs="Angsana New"/>
          <w:sz w:val="32"/>
          <w:szCs w:val="32"/>
        </w:rPr>
        <w:t>itative</w:t>
      </w:r>
      <w:r>
        <w:rPr>
          <w:rFonts w:ascii="Angsana New" w:eastAsia="Times New Roman" w:hAnsi="Angsana New" w:cs="Angsana New"/>
          <w:sz w:val="32"/>
          <w:szCs w:val="32"/>
        </w:rPr>
        <w:t xml:space="preserve"> data analysis revealed</w:t>
      </w:r>
      <w:r w:rsidRPr="00FC1909">
        <w:rPr>
          <w:rFonts w:ascii="Angsana New" w:eastAsia="Times New Roman" w:hAnsi="Angsana New" w:cs="Angsana New"/>
          <w:sz w:val="32"/>
          <w:szCs w:val="32"/>
        </w:rPr>
        <w:t xml:space="preserve"> that the policy </w:t>
      </w:r>
      <w:r>
        <w:rPr>
          <w:rFonts w:ascii="Angsana New" w:eastAsia="Times New Roman" w:hAnsi="Angsana New" w:cs="Angsana New"/>
          <w:sz w:val="32"/>
          <w:szCs w:val="32"/>
        </w:rPr>
        <w:t>was</w:t>
      </w:r>
      <w:r w:rsidRPr="00FC1909">
        <w:rPr>
          <w:rFonts w:ascii="Angsana New" w:eastAsia="Times New Roman" w:hAnsi="Angsana New" w:cs="Angsana New"/>
          <w:sz w:val="32"/>
          <w:szCs w:val="32"/>
        </w:rPr>
        <w:t xml:space="preserve"> a part of the RTAF Civil Affairs’ policy and are continuously supported by the RTAF policy planners who would like to solve the problems for the public.  In addition, there is a correlation between the RTAF Civil Affairs’ policy on public relations and the role of t</w:t>
      </w:r>
      <w:r>
        <w:rPr>
          <w:rFonts w:ascii="Angsana New" w:eastAsia="Times New Roman" w:hAnsi="Angsana New" w:cs="Angsana New"/>
          <w:sz w:val="32"/>
          <w:szCs w:val="32"/>
        </w:rPr>
        <w:t>he Royal Thai Air Force in poli</w:t>
      </w:r>
      <w:r w:rsidRPr="00FC1909">
        <w:rPr>
          <w:rFonts w:ascii="Angsana New" w:eastAsia="Times New Roman" w:hAnsi="Angsana New" w:cs="Angsana New"/>
          <w:sz w:val="32"/>
          <w:szCs w:val="32"/>
        </w:rPr>
        <w:t>tics and governance. In other words, the RTAF Civil Affairs’ policy</w:t>
      </w:r>
      <w:r>
        <w:rPr>
          <w:rFonts w:ascii="Angsana New" w:eastAsia="Times New Roman" w:hAnsi="Angsana New" w:cs="Angsana New"/>
          <w:sz w:val="32"/>
          <w:szCs w:val="32"/>
        </w:rPr>
        <w:t xml:space="preserve"> aimed</w:t>
      </w:r>
      <w:r w:rsidRPr="00FC1909">
        <w:rPr>
          <w:rFonts w:ascii="Angsana New" w:eastAsia="Times New Roman" w:hAnsi="Angsana New" w:cs="Angsana New"/>
          <w:sz w:val="32"/>
          <w:szCs w:val="32"/>
        </w:rPr>
        <w:t xml:space="preserve"> to strengthen good relationship with  the public in order to enhance their positive attitudes and </w:t>
      </w:r>
      <w:r>
        <w:rPr>
          <w:rFonts w:ascii="Angsana New" w:eastAsia="Times New Roman" w:hAnsi="Angsana New" w:cs="Angsana New"/>
          <w:sz w:val="32"/>
          <w:szCs w:val="32"/>
        </w:rPr>
        <w:t>brought</w:t>
      </w:r>
      <w:r w:rsidRPr="00FC1909">
        <w:rPr>
          <w:rFonts w:ascii="Angsana New" w:eastAsia="Times New Roman" w:hAnsi="Angsana New" w:cs="Angsana New"/>
          <w:sz w:val="32"/>
          <w:szCs w:val="32"/>
        </w:rPr>
        <w:t xml:space="preserve"> good reputation to the Royal Thai Air Force who will obtain full support for any missions which may have an undesirable impact on the public. The policy</w:t>
      </w:r>
      <w:r>
        <w:rPr>
          <w:rFonts w:ascii="Angsana New" w:eastAsia="Times New Roman" w:hAnsi="Angsana New" w:cs="Angsana New"/>
          <w:sz w:val="32"/>
          <w:szCs w:val="32"/>
        </w:rPr>
        <w:t xml:space="preserve"> also allowed</w:t>
      </w:r>
      <w:r w:rsidRPr="00FC1909">
        <w:rPr>
          <w:rFonts w:ascii="Angsana New" w:eastAsia="Times New Roman" w:hAnsi="Angsana New" w:cs="Angsana New"/>
          <w:sz w:val="32"/>
          <w:szCs w:val="32"/>
        </w:rPr>
        <w:t xml:space="preserve"> the public to be able to prevent any political interference.</w:t>
      </w:r>
    </w:p>
    <w:p w:rsidR="00F75B72" w:rsidRDefault="00F75B72" w:rsidP="00F75B72">
      <w:pPr>
        <w:tabs>
          <w:tab w:val="left" w:pos="567"/>
        </w:tabs>
        <w:spacing w:line="360" w:lineRule="auto"/>
        <w:rPr>
          <w:rFonts w:asciiTheme="majorBidi" w:eastAsia="ヒラギノ角ゴ Pro W3" w:hAnsiTheme="majorBidi" w:cstheme="majorBidi"/>
          <w:sz w:val="32"/>
          <w:szCs w:val="32"/>
        </w:rPr>
        <w:sectPr w:rsidR="00F75B72" w:rsidSect="00D601BD">
          <w:headerReference w:type="even" r:id="rId7"/>
          <w:headerReference w:type="default" r:id="rId8"/>
          <w:footerReference w:type="default" r:id="rId9"/>
          <w:headerReference w:type="first" r:id="rId10"/>
          <w:pgSz w:w="11906" w:h="16838"/>
          <w:pgMar w:top="1985" w:right="1418" w:bottom="1985" w:left="1985" w:header="709" w:footer="850" w:gutter="0"/>
          <w:pgNumType w:fmt="thaiLetters" w:start="6"/>
          <w:cols w:space="708"/>
          <w:docGrid w:linePitch="360"/>
        </w:sectPr>
      </w:pPr>
    </w:p>
    <w:bookmarkEnd w:id="0"/>
    <w:p w:rsidR="00F75B72" w:rsidRPr="00E57B70" w:rsidRDefault="00F75B72" w:rsidP="00FD3A99">
      <w:pPr>
        <w:widowControl w:val="0"/>
        <w:tabs>
          <w:tab w:val="left" w:pos="567"/>
        </w:tabs>
        <w:autoSpaceDE w:val="0"/>
        <w:autoSpaceDN w:val="0"/>
        <w:adjustRightInd w:val="0"/>
        <w:spacing w:after="0" w:line="240" w:lineRule="auto"/>
        <w:jc w:val="thaiDistribute"/>
        <w:rPr>
          <w:rFonts w:ascii="Angsana New" w:hAnsi="Angsana New" w:cs="Angsana New" w:hint="cs"/>
          <w:noProof/>
          <w:sz w:val="32"/>
          <w:szCs w:val="32"/>
          <w:cs/>
        </w:rPr>
      </w:pPr>
    </w:p>
    <w:sectPr w:rsidR="00F75B72" w:rsidRPr="00E57B70" w:rsidSect="009A4319">
      <w:headerReference w:type="even" r:id="rId11"/>
      <w:headerReference w:type="default" r:id="rId12"/>
      <w:footerReference w:type="default" r:id="rId13"/>
      <w:headerReference w:type="first" r:id="rId14"/>
      <w:pgSz w:w="11906" w:h="16838"/>
      <w:pgMar w:top="1985" w:right="1418" w:bottom="1985" w:left="1985" w:header="709" w:footer="851"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73" w:rsidRDefault="00011973" w:rsidP="00BA21B1">
      <w:pPr>
        <w:spacing w:after="0" w:line="240" w:lineRule="auto"/>
      </w:pPr>
      <w:r>
        <w:separator/>
      </w:r>
    </w:p>
  </w:endnote>
  <w:endnote w:type="continuationSeparator" w:id="0">
    <w:p w:rsidR="00011973" w:rsidRDefault="00011973" w:rsidP="00BA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90023"/>
      <w:docPartObj>
        <w:docPartGallery w:val="Page Numbers (Bottom of Page)"/>
        <w:docPartUnique/>
      </w:docPartObj>
    </w:sdtPr>
    <w:sdtContent>
      <w:p w:rsidR="00F75B72" w:rsidRDefault="00F75B72">
        <w:pPr>
          <w:pStyle w:val="Footer"/>
          <w:jc w:val="center"/>
        </w:pPr>
        <w:r w:rsidRPr="00646F0D">
          <w:rPr>
            <w:rFonts w:asciiTheme="majorBidi" w:hAnsiTheme="majorBidi" w:cstheme="majorBidi"/>
            <w:sz w:val="32"/>
            <w:szCs w:val="32"/>
          </w:rPr>
          <w:fldChar w:fldCharType="begin"/>
        </w:r>
        <w:r w:rsidRPr="00646F0D">
          <w:rPr>
            <w:rFonts w:asciiTheme="majorBidi" w:hAnsiTheme="majorBidi" w:cstheme="majorBidi"/>
            <w:sz w:val="32"/>
            <w:szCs w:val="32"/>
          </w:rPr>
          <w:instrText>PAGE   \* MERGEFORMAT</w:instrText>
        </w:r>
        <w:r w:rsidRPr="00646F0D">
          <w:rPr>
            <w:rFonts w:asciiTheme="majorBidi" w:hAnsiTheme="majorBidi" w:cstheme="majorBidi"/>
            <w:sz w:val="32"/>
            <w:szCs w:val="32"/>
          </w:rPr>
          <w:fldChar w:fldCharType="separate"/>
        </w:r>
        <w:r w:rsidRPr="00F75B72">
          <w:rPr>
            <w:rFonts w:asciiTheme="majorBidi" w:hAnsiTheme="majorBidi" w:cstheme="majorBidi"/>
            <w:noProof/>
            <w:sz w:val="32"/>
            <w:szCs w:val="32"/>
            <w:cs/>
            <w:lang w:val="th-TH"/>
          </w:rPr>
          <w:t>ช</w:t>
        </w:r>
        <w:r w:rsidRPr="00646F0D">
          <w:rPr>
            <w:rFonts w:asciiTheme="majorBidi" w:hAnsiTheme="majorBidi" w:cstheme="majorBidi"/>
            <w:sz w:val="32"/>
            <w:szCs w:val="32"/>
          </w:rPr>
          <w:fldChar w:fldCharType="end"/>
        </w:r>
      </w:p>
    </w:sdtContent>
  </w:sdt>
  <w:p w:rsidR="00F75B72" w:rsidRPr="00B9294B" w:rsidRDefault="00F75B72" w:rsidP="00B9294B">
    <w:pPr>
      <w:pStyle w:val="Footer"/>
      <w:jc w:val="center"/>
      <w:rPr>
        <w:rFonts w:asciiTheme="majorBidi" w:hAnsiTheme="majorBidi" w:cstheme="majorBidi"/>
        <w:sz w:val="24"/>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70948"/>
      <w:docPartObj>
        <w:docPartGallery w:val="Page Numbers (Bottom of Page)"/>
        <w:docPartUnique/>
      </w:docPartObj>
    </w:sdtPr>
    <w:sdtEndPr>
      <w:rPr>
        <w:rFonts w:asciiTheme="majorBidi" w:hAnsiTheme="majorBidi" w:cstheme="majorBidi"/>
        <w:sz w:val="32"/>
        <w:szCs w:val="32"/>
      </w:rPr>
    </w:sdtEndPr>
    <w:sdtContent>
      <w:p w:rsidR="00BA21B1" w:rsidRPr="00BA21B1" w:rsidRDefault="00BA21B1">
        <w:pPr>
          <w:pStyle w:val="Footer"/>
          <w:jc w:val="center"/>
          <w:rPr>
            <w:rFonts w:asciiTheme="majorBidi" w:hAnsiTheme="majorBidi" w:cstheme="majorBidi"/>
            <w:sz w:val="32"/>
            <w:szCs w:val="32"/>
          </w:rPr>
        </w:pPr>
        <w:r w:rsidRPr="00BA21B1">
          <w:rPr>
            <w:rFonts w:asciiTheme="majorBidi" w:hAnsiTheme="majorBidi" w:cstheme="majorBidi"/>
            <w:sz w:val="32"/>
            <w:szCs w:val="32"/>
          </w:rPr>
          <w:fldChar w:fldCharType="begin"/>
        </w:r>
        <w:r w:rsidRPr="00BA21B1">
          <w:rPr>
            <w:rFonts w:asciiTheme="majorBidi" w:hAnsiTheme="majorBidi" w:cstheme="majorBidi"/>
            <w:sz w:val="32"/>
            <w:szCs w:val="32"/>
          </w:rPr>
          <w:instrText>PAGE   \* MERGEFORMAT</w:instrText>
        </w:r>
        <w:r w:rsidRPr="00BA21B1">
          <w:rPr>
            <w:rFonts w:asciiTheme="majorBidi" w:hAnsiTheme="majorBidi" w:cstheme="majorBidi"/>
            <w:sz w:val="32"/>
            <w:szCs w:val="32"/>
          </w:rPr>
          <w:fldChar w:fldCharType="separate"/>
        </w:r>
        <w:r w:rsidR="00F75B72" w:rsidRPr="00F75B72">
          <w:rPr>
            <w:rFonts w:asciiTheme="majorBidi" w:hAnsiTheme="majorBidi" w:cstheme="majorBidi"/>
            <w:noProof/>
            <w:sz w:val="32"/>
            <w:szCs w:val="32"/>
            <w:cs/>
            <w:lang w:val="th-TH"/>
          </w:rPr>
          <w:t>ง</w:t>
        </w:r>
        <w:r w:rsidRPr="00BA21B1">
          <w:rPr>
            <w:rFonts w:asciiTheme="majorBidi" w:hAnsiTheme="majorBidi" w:cstheme="majorBidi"/>
            <w:sz w:val="32"/>
            <w:szCs w:val="32"/>
          </w:rPr>
          <w:fldChar w:fldCharType="end"/>
        </w:r>
      </w:p>
    </w:sdtContent>
  </w:sdt>
  <w:p w:rsidR="00BA21B1" w:rsidRDefault="00BA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73" w:rsidRDefault="00011973" w:rsidP="00BA21B1">
      <w:pPr>
        <w:spacing w:after="0" w:line="240" w:lineRule="auto"/>
      </w:pPr>
      <w:r>
        <w:separator/>
      </w:r>
    </w:p>
  </w:footnote>
  <w:footnote w:type="continuationSeparator" w:id="0">
    <w:p w:rsidR="00011973" w:rsidRDefault="00011973" w:rsidP="00BA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72" w:rsidRDefault="00F75B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1251" o:spid="_x0000_s2053" type="#_x0000_t75" style="position:absolute;margin-left:0;margin-top:0;width:425.1pt;height:601.9pt;z-index:-251653120;mso-position-horizontal:center;mso-position-horizontal-relative:margin;mso-position-vertical:center;mso-position-vertical-relative:margin" o:allowincell="f">
          <v:imagedata r:id="rId1" o:title="ลายน้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72" w:rsidRPr="00B9294B" w:rsidRDefault="00F75B72" w:rsidP="00B9294B">
    <w:pPr>
      <w:pStyle w:val="Header"/>
      <w:jc w:val="center"/>
      <w:rPr>
        <w:rFonts w:asciiTheme="majorBidi" w:hAnsiTheme="majorBidi" w:cstheme="majorBidi"/>
        <w:sz w:val="24"/>
        <w:szCs w:val="32"/>
        <w:cs/>
      </w:rPr>
    </w:pPr>
    <w:r>
      <w:rPr>
        <w:rFonts w:asciiTheme="majorBidi" w:hAnsiTheme="majorBidi" w:cstheme="majorBidi"/>
        <w:noProof/>
        <w:sz w:val="24"/>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1252" o:spid="_x0000_s2054" type="#_x0000_t75" style="position:absolute;left:0;text-align:left;margin-left:0;margin-top:0;width:425.1pt;height:601.9pt;z-index:-251652096;mso-position-horizontal:center;mso-position-horizontal-relative:margin;mso-position-vertical:center;mso-position-vertical-relative:margin" o:allowincell="f">
          <v:imagedata r:id="rId1" o:title="ลายน้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72" w:rsidRDefault="00F75B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1250" o:spid="_x0000_s2052" type="#_x0000_t75" style="position:absolute;margin-left:0;margin-top:0;width:425.1pt;height:601.9pt;z-index:-251654144;mso-position-horizontal:center;mso-position-horizontal-relative:margin;mso-position-vertical:center;mso-position-vertical-relative:margin" o:allowincell="f">
          <v:imagedata r:id="rId1" o:title="ลายน้ำ"/>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F3" w:rsidRDefault="000119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938" o:spid="_x0000_s2050" type="#_x0000_t75" style="position:absolute;margin-left:0;margin-top:0;width:425.1pt;height:601.9pt;z-index:-251657216;mso-position-horizontal:center;mso-position-horizontal-relative:margin;mso-position-vertical:center;mso-position-vertical-relative:margin" o:allowincell="f">
          <v:imagedata r:id="rId1" o:title="ลายน้ำ"/>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F3" w:rsidRDefault="000119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939" o:spid="_x0000_s2051" type="#_x0000_t75" style="position:absolute;margin-left:0;margin-top:0;width:425.1pt;height:601.9pt;z-index:-251656192;mso-position-horizontal:center;mso-position-horizontal-relative:margin;mso-position-vertical:center;mso-position-vertical-relative:margin" o:allowincell="f">
          <v:imagedata r:id="rId1" o:title="ลายน้ำ"/>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F3" w:rsidRDefault="000119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937" o:spid="_x0000_s2049" type="#_x0000_t75" style="position:absolute;margin-left:0;margin-top:0;width:425.1pt;height:601.9pt;z-index:-251658240;mso-position-horizontal:center;mso-position-horizontal-relative:margin;mso-position-vertical:center;mso-position-vertical-relative:margin" o:allowincell="f">
          <v:imagedata r:id="rId1" o:title="ลายน้ำ"/>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70"/>
    <w:rsid w:val="00011973"/>
    <w:rsid w:val="001E1754"/>
    <w:rsid w:val="00273388"/>
    <w:rsid w:val="00284763"/>
    <w:rsid w:val="002D7265"/>
    <w:rsid w:val="00344405"/>
    <w:rsid w:val="003C1410"/>
    <w:rsid w:val="003D57A1"/>
    <w:rsid w:val="00415574"/>
    <w:rsid w:val="004D55F3"/>
    <w:rsid w:val="004F7E0E"/>
    <w:rsid w:val="00516270"/>
    <w:rsid w:val="005326BE"/>
    <w:rsid w:val="00534B94"/>
    <w:rsid w:val="00595C09"/>
    <w:rsid w:val="005D01AE"/>
    <w:rsid w:val="0082435D"/>
    <w:rsid w:val="0096372C"/>
    <w:rsid w:val="009A4319"/>
    <w:rsid w:val="009D4A17"/>
    <w:rsid w:val="00A57C75"/>
    <w:rsid w:val="00A64F8B"/>
    <w:rsid w:val="00B95EAB"/>
    <w:rsid w:val="00BA21B1"/>
    <w:rsid w:val="00D110F5"/>
    <w:rsid w:val="00D6667B"/>
    <w:rsid w:val="00E219A1"/>
    <w:rsid w:val="00E57B70"/>
    <w:rsid w:val="00E700AE"/>
    <w:rsid w:val="00F22EA9"/>
    <w:rsid w:val="00F75B72"/>
    <w:rsid w:val="00FD3A99"/>
    <w:rsid w:val="00FF1D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0CFD9BA-B839-4CFE-BB74-434917F6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1B1"/>
  </w:style>
  <w:style w:type="paragraph" w:styleId="Footer">
    <w:name w:val="footer"/>
    <w:basedOn w:val="Normal"/>
    <w:link w:val="FooterChar"/>
    <w:uiPriority w:val="99"/>
    <w:unhideWhenUsed/>
    <w:rsid w:val="00BA2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8D1C-A0DE-406C-B6ED-DDE7D1A2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4667</Characters>
  <Application>Microsoft Office Word</Application>
  <DocSecurity>0</DocSecurity>
  <Lines>38</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ธรณินทร์ ไชยะคำ</cp:lastModifiedBy>
  <cp:revision>2</cp:revision>
  <cp:lastPrinted>2015-08-19T01:29:00Z</cp:lastPrinted>
  <dcterms:created xsi:type="dcterms:W3CDTF">2016-06-17T03:34:00Z</dcterms:created>
  <dcterms:modified xsi:type="dcterms:W3CDTF">2016-06-17T03:34:00Z</dcterms:modified>
</cp:coreProperties>
</file>